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512C0049" w:rsidR="00160CD3" w:rsidRDefault="00160CD3" w:rsidP="00CF6307">
      <w:pPr>
        <w:spacing w:line="480" w:lineRule="auto"/>
        <w:rPr>
          <w:b/>
          <w:bCs/>
        </w:rPr>
      </w:pPr>
      <w:r>
        <w:rPr>
          <w:b/>
          <w:bCs/>
        </w:rPr>
        <w:t>T</w:t>
      </w:r>
      <w:r w:rsidRPr="0070582B">
        <w:rPr>
          <w:b/>
          <w:bCs/>
        </w:rPr>
        <w:t>itle</w:t>
      </w:r>
      <w:r>
        <w:t>:</w:t>
      </w:r>
      <w:r w:rsidRPr="00160CD3">
        <w:rPr>
          <w:b/>
          <w:bCs/>
        </w:rPr>
        <w:t xml:space="preserve"> </w:t>
      </w:r>
      <w:r w:rsidRPr="006165B0">
        <w:t>Soil nitrogen availability increases the positive effect of aridity on water use efficiency</w:t>
      </w:r>
    </w:p>
    <w:p w14:paraId="2013D9DF" w14:textId="77777777" w:rsidR="00160CD3" w:rsidRPr="00160CD3" w:rsidRDefault="00160CD3" w:rsidP="00CF6307">
      <w:pPr>
        <w:spacing w:line="480" w:lineRule="auto"/>
        <w:rPr>
          <w:b/>
          <w:bCs/>
        </w:rPr>
      </w:pPr>
    </w:p>
    <w:p w14:paraId="09A8CF0C" w14:textId="679434EC" w:rsidR="00160CD3" w:rsidRPr="00D71A6E" w:rsidRDefault="00160CD3" w:rsidP="00CF6307">
      <w:pPr>
        <w:spacing w:line="480" w:lineRule="auto"/>
      </w:pPr>
      <w:r>
        <w:rPr>
          <w:b/>
          <w:bCs/>
        </w:rPr>
        <w:t>Running Head:</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6C41824" w:rsidR="00160CD3" w:rsidRDefault="00160CD3" w:rsidP="00CF6307">
      <w:pPr>
        <w:spacing w:line="480" w:lineRule="auto"/>
        <w:ind w:firstLine="720"/>
        <w:rPr>
          <w:bCs/>
        </w:rPr>
      </w:pPr>
      <w:r>
        <w:rPr>
          <w:bCs/>
        </w:rPr>
        <w:t>Discussion: XXX words (27% of total word count)</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rPr>
          <w:rFonts w:cs="Times New Roman"/>
        </w:rPr>
      </w:pPr>
      <w:r>
        <w:rPr>
          <w:rFonts w:cs="Times New Roman"/>
        </w:rP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w:t>
      </w:r>
      <w:r>
        <w:t>the timescale that plants respond to is unknown</w:t>
      </w:r>
      <w:r>
        <w:rPr>
          <w:rFonts w:cs="Times New Roman"/>
        </w:rPr>
        <w:t>. To test the theory, we measured leaf nitrogen and water-use efficiency at 25 sites scattered across a precipitation and soil nitrogen availability gradient in Texa</w:t>
      </w:r>
      <w:r w:rsidR="001C5251">
        <w:rPr>
          <w:rFonts w:cs="Times New Roman"/>
        </w:rPr>
        <w:t>n grasslands</w:t>
      </w:r>
      <w:r>
        <w:rPr>
          <w:rFonts w:cs="Times New Roman"/>
        </w:rPr>
        <w:t>. We found that soil nitrogen availability increased the positive effect of aridity on leaf nitrogen per leaf mass, but only in C</w:t>
      </w:r>
      <w:r>
        <w:rPr>
          <w:rFonts w:cs="Times New Roman"/>
          <w:vertAlign w:val="subscript"/>
        </w:rPr>
        <w:t>3</w:t>
      </w:r>
      <w:r>
        <w:rPr>
          <w:rFonts w:cs="Times New Roman"/>
        </w:rPr>
        <w:t xml:space="preserve"> graminoid and herbaceous species. We also observed that soil nitrogen availability increased the positive effect of aridity on water use efficiency, a pattern also only observed in C</w:t>
      </w:r>
      <w:r>
        <w:rPr>
          <w:rFonts w:cs="Times New Roman"/>
          <w:vertAlign w:val="subscript"/>
        </w:rPr>
        <w:t>3</w:t>
      </w:r>
      <w:r>
        <w:rPr>
          <w:rFonts w:cs="Times New Roman"/>
        </w:rPr>
        <w:t xml:space="preserve"> graminoid and herbaceous species. These results support patterns expected from photosynthetic least-cost </w:t>
      </w:r>
      <w:r w:rsidR="00DC0E39">
        <w:rPr>
          <w:rFonts w:cs="Times New Roman"/>
        </w:rPr>
        <w:t>theory and</w:t>
      </w:r>
      <w:r>
        <w:rPr>
          <w:rFonts w:cs="Times New Roman"/>
        </w:rPr>
        <w:t xml:space="preserve"> </w:t>
      </w:r>
      <w:r w:rsidR="00DC0E39">
        <w:rPr>
          <w:rFonts w:cs="Times New Roman"/>
        </w:rPr>
        <w:t>support a mechanism explaining increased leaf nitrogen allocation in arid or dryland systems.</w:t>
      </w:r>
    </w:p>
    <w:p w14:paraId="5DC16355" w14:textId="3574554D" w:rsidR="00CF2D20" w:rsidRDefault="00CF2D20" w:rsidP="00CF6307">
      <w:pPr>
        <w:spacing w:line="480" w:lineRule="auto"/>
      </w:pPr>
      <w:r>
        <w:br w:type="page"/>
      </w:r>
    </w:p>
    <w:p w14:paraId="292E5779" w14:textId="3C1B715A" w:rsidR="00B14994" w:rsidRPr="00B14994" w:rsidRDefault="00B14994" w:rsidP="00CF6307">
      <w:pPr>
        <w:spacing w:line="480" w:lineRule="auto"/>
        <w:rPr>
          <w:b/>
          <w:bCs/>
        </w:rPr>
      </w:pPr>
      <w:r>
        <w:rPr>
          <w:b/>
          <w:bCs/>
        </w:rPr>
        <w:lastRenderedPageBreak/>
        <w:t>Introduction</w:t>
      </w:r>
    </w:p>
    <w:p w14:paraId="3EFC1900" w14:textId="77777777" w:rsidR="00C428FC" w:rsidRDefault="00C428FC" w:rsidP="00F02491">
      <w:pPr>
        <w:spacing w:line="480" w:lineRule="auto"/>
        <w:ind w:firstLine="720"/>
      </w:pP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w:t>
      </w:r>
      <w:r>
        <w:lastRenderedPageBreak/>
        <w:t xml:space="preserve">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lastRenderedPageBreak/>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43A190AD" w:rsidR="00BB24B8" w:rsidRDefault="00693E83" w:rsidP="00C97BE8">
      <w:pPr>
        <w:spacing w:line="480" w:lineRule="auto"/>
        <w:ind w:firstLine="720"/>
      </w:pPr>
      <w:r>
        <w:t xml:space="preserve">In this study, we measured leaf traits in </w:t>
      </w:r>
      <w:r w:rsidR="008918A9">
        <w:t>554</w:t>
      </w:r>
      <w:r>
        <w:t xml:space="preserve"> individuals spanning </w:t>
      </w:r>
      <w:r w:rsidRPr="00C97BE8">
        <w:rPr>
          <w:highlight w:val="yellow"/>
        </w:rPr>
        <w:t>XX</w:t>
      </w:r>
      <w:r>
        <w:t xml:space="preserve"> species across 25 Texan grassland sites in summer 2020 and 2021.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t>
      </w:r>
      <w:proofErr w:type="gramStart"/>
      <w:r w:rsidR="008918A9">
        <w:t xml:space="preserve">were </w:t>
      </w:r>
      <w:r w:rsidR="00C97BE8">
        <w:t>.</w:t>
      </w:r>
      <w:proofErr w:type="gramEnd"/>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2CD2C338" w14:textId="49FE5FE7" w:rsidR="0089277C" w:rsidRPr="00916659" w:rsidRDefault="001D5368" w:rsidP="00CF6307">
      <w:pPr>
        <w:spacing w:line="480" w:lineRule="auto"/>
      </w:pPr>
      <w:r>
        <w:rPr>
          <w:i/>
          <w:iCs/>
        </w:rPr>
        <w:t>Property selection</w:t>
      </w:r>
      <w:r w:rsidR="00A473D4">
        <w:rPr>
          <w:i/>
          <w:iCs/>
        </w:rPr>
        <w:t xml:space="preserve"> and sampling methodology</w:t>
      </w:r>
    </w:p>
    <w:p w14:paraId="198D0421" w14:textId="4F577E7A" w:rsidR="00E4022C" w:rsidRDefault="00756384" w:rsidP="00E4022C">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A473D4">
        <w:t xml:space="preserve">3 </w:t>
      </w:r>
      <w:r w:rsidR="00A64E3D">
        <w:t>propertie</w:t>
      </w:r>
      <w:r w:rsidR="00741A00">
        <w:t xml:space="preserve">s </w:t>
      </w:r>
      <w:r w:rsidR="00A34141">
        <w:t xml:space="preserve">scattered across central and eastern Texas </w:t>
      </w:r>
      <w:r w:rsidR="00997CB9">
        <w:t>in</w:t>
      </w:r>
      <w:r w:rsidR="00A34141">
        <w:t xml:space="preserve"> summer 2020 and summer 2021 (Fig. 1). </w:t>
      </w:r>
      <w:r w:rsidR="00A473D4">
        <w:t>Twelve</w:t>
      </w:r>
      <w:r w:rsidR="00A34141">
        <w:t xml:space="preserve"> properties were visited between June and July 2020</w:t>
      </w:r>
      <w:r w:rsidR="000D63C0">
        <w:t>,</w:t>
      </w:r>
      <w:r w:rsidR="00A34141">
        <w:t xml:space="preserve"> and 15 properties (11 unique from 2020) were visited between May and June 2021 (Table 1). We explicitly chose properties that</w:t>
      </w:r>
      <w:r w:rsidR="00D34B9F">
        <w:t xml:space="preserve"> maximized between-site climatic and edaphic diversity and contained a dominant open savanna or grass land component</w:t>
      </w:r>
      <w:r w:rsidR="00A34141">
        <w:t xml:space="preserve"> (</w:t>
      </w:r>
      <w:r w:rsidR="006074BA">
        <w:t>Table 1</w:t>
      </w:r>
      <w:r w:rsidR="00A34141">
        <w:t>)</w:t>
      </w:r>
      <w:r w:rsidR="00EF3B0D">
        <w:t>.</w:t>
      </w:r>
      <w:r w:rsidR="00E4022C">
        <w:t xml:space="preserve"> Any property with anecdotal or written evidence of grazing or disturbance (e.g., mowing, feral hog activity, etc.) were excluded from our analysis.</w:t>
      </w:r>
    </w:p>
    <w:p w14:paraId="68EF89D1" w14:textId="388D7082" w:rsidR="00CD0D7C" w:rsidRDefault="00CD0D7C" w:rsidP="00CD0D7C">
      <w:pPr>
        <w:spacing w:line="480" w:lineRule="auto"/>
        <w:rPr>
          <w:rFonts w:cs="Times New Roman"/>
        </w:rPr>
      </w:pPr>
    </w:p>
    <w:p w14:paraId="2A4DA7DD" w14:textId="4B3683E3" w:rsidR="006074BA" w:rsidRDefault="00E80C4A" w:rsidP="006074BA">
      <w:pPr>
        <w:spacing w:line="480" w:lineRule="auto"/>
        <w:rPr>
          <w:rFonts w:eastAsia="Times New Roman" w:cs="Times New Roman"/>
          <w:i/>
          <w:iCs/>
        </w:rPr>
      </w:pPr>
      <w:r>
        <w:rPr>
          <w:rFonts w:eastAsia="Times New Roman" w:cs="Times New Roman"/>
          <w:i/>
          <w:iCs/>
        </w:rPr>
        <w:t>Field</w:t>
      </w:r>
      <w:r w:rsidR="006074BA" w:rsidRPr="00E06A40">
        <w:rPr>
          <w:rFonts w:eastAsia="Times New Roman" w:cs="Times New Roman"/>
          <w:i/>
          <w:iCs/>
        </w:rPr>
        <w:t xml:space="preserve"> </w:t>
      </w:r>
      <w:r>
        <w:rPr>
          <w:rFonts w:eastAsia="Times New Roman" w:cs="Times New Roman"/>
          <w:i/>
          <w:iCs/>
        </w:rPr>
        <w:t>collection methods and functional type assignments</w:t>
      </w:r>
    </w:p>
    <w:p w14:paraId="71AF3FB5" w14:textId="1DB81A9E" w:rsidR="00E80C4A" w:rsidRDefault="00E80C4A" w:rsidP="00E80C4A">
      <w:pPr>
        <w:spacing w:line="480" w:lineRule="auto"/>
        <w:ind w:firstLine="720"/>
        <w:rPr>
          <w:rFonts w:cs="Times New Roman"/>
        </w:rPr>
      </w:pPr>
      <w:r>
        <w:t xml:space="preserve">We identified and collected leaf material of the five most dominant species at each property. Leaf material was collected from three individuals of each species at random locations in the property. All leaves were fully expanded and free from shading by nearby shrubs or trees. Composite soil samples were also collected at random locations in each property. In the 2021 field season, we attached a </w:t>
      </w:r>
      <w:proofErr w:type="spellStart"/>
      <w:r>
        <w:t>MultispeQ</w:t>
      </w:r>
      <w:proofErr w:type="spellEnd"/>
      <w:r>
        <w:t xml:space="preserve"> photosynthesis </w:t>
      </w:r>
      <w:r>
        <w:rPr>
          <w:rFonts w:cs="Times New Roman"/>
        </w:rPr>
        <w:t>device (</w:t>
      </w:r>
      <w:proofErr w:type="spellStart"/>
      <w:r>
        <w:rPr>
          <w:rFonts w:cs="Times New Roman"/>
        </w:rPr>
        <w:t>PhotosynQ</w:t>
      </w:r>
      <w:proofErr w:type="spellEnd"/>
      <w:r>
        <w:rPr>
          <w:rFonts w:cs="Times New Roman"/>
        </w:rPr>
        <w:t xml:space="preserve"> Inc., East Lansing, MI, USA) to fully expanded leaves prior to leaf collection to obtain chlorophyll fluorescence data and gather snapshot relative chlorophyll content and PAM fluorescence parameters.</w:t>
      </w:r>
    </w:p>
    <w:p w14:paraId="6F14C0C2" w14:textId="3FA46751" w:rsidR="00E80C4A" w:rsidRDefault="00E80C4A" w:rsidP="00E80C4A">
      <w:pPr>
        <w:spacing w:line="480" w:lineRule="auto"/>
        <w:ind w:firstLine="720"/>
        <w:rPr>
          <w:rFonts w:eastAsia="Times New Roman" w:cs="Times New Roman"/>
        </w:rPr>
      </w:pPr>
      <w:r>
        <w:rPr>
          <w:rFonts w:eastAsia="Times New Roman" w:cs="Times New Roman"/>
        </w:rPr>
        <w:t>All collected and identified species were assigned a plant functional type based on their photosynthetic pathway (C</w:t>
      </w:r>
      <w:r>
        <w:rPr>
          <w:rFonts w:eastAsia="Times New Roman" w:cs="Times New Roman"/>
          <w:vertAlign w:val="subscript"/>
        </w:rPr>
        <w:t>3</w:t>
      </w:r>
      <w:r>
        <w:rPr>
          <w:rFonts w:eastAsia="Times New Roman" w:cs="Times New Roman"/>
        </w:rPr>
        <w:t>, C</w:t>
      </w:r>
      <w:r>
        <w:rPr>
          <w:rFonts w:eastAsia="Times New Roman" w:cs="Times New Roman"/>
          <w:vertAlign w:val="subscript"/>
        </w:rPr>
        <w:t>4</w:t>
      </w:r>
      <w:r>
        <w:rPr>
          <w:rFonts w:eastAsia="Times New Roman" w:cs="Times New Roman"/>
        </w:rPr>
        <w:t>) and growth habit (graminoid, forb, etc.) according to the classifications listed in the USDA PLANTS database (</w:t>
      </w:r>
      <w:hyperlink r:id="rId5" w:history="1">
        <w:r w:rsidRPr="00F96951">
          <w:rPr>
            <w:rStyle w:val="Hyperlink"/>
            <w:rFonts w:eastAsia="Times New Roman" w:cs="Times New Roman"/>
          </w:rPr>
          <w:t>https://plants.usda.gov</w:t>
        </w:r>
      </w:hyperlink>
      <w:r>
        <w:rPr>
          <w:rFonts w:eastAsia="Times New Roman" w:cs="Times New Roman"/>
        </w:rPr>
        <w:t xml:space="preserve">). This created four </w:t>
      </w:r>
      <w:r>
        <w:rPr>
          <w:rFonts w:eastAsia="Times New Roman" w:cs="Times New Roman"/>
        </w:rPr>
        <w:lastRenderedPageBreak/>
        <w:t>distinct plant functional types within our dataset: C</w:t>
      </w:r>
      <w:r>
        <w:rPr>
          <w:rFonts w:eastAsia="Times New Roman" w:cs="Times New Roman"/>
          <w:vertAlign w:val="subscript"/>
        </w:rPr>
        <w:t>3</w:t>
      </w:r>
      <w:r>
        <w:rPr>
          <w:rFonts w:eastAsia="Times New Roman" w:cs="Times New Roman"/>
        </w:rPr>
        <w:t xml:space="preserve"> legumes (n=56), C</w:t>
      </w:r>
      <w:r>
        <w:rPr>
          <w:rFonts w:eastAsia="Times New Roman" w:cs="Times New Roman"/>
          <w:vertAlign w:val="subscript"/>
        </w:rPr>
        <w:t>3</w:t>
      </w:r>
      <w:r>
        <w:rPr>
          <w:rFonts w:eastAsia="Times New Roman" w:cs="Times New Roman"/>
        </w:rPr>
        <w:t xml:space="preserve"> forbs (</w:t>
      </w:r>
      <w:r w:rsidRPr="005F36CF">
        <w:rPr>
          <w:rFonts w:eastAsia="Times New Roman" w:cs="Times New Roman"/>
        </w:rPr>
        <w:t>n=</w:t>
      </w:r>
      <w:r>
        <w:rPr>
          <w:rFonts w:eastAsia="Times New Roman" w:cs="Times New Roman"/>
        </w:rPr>
        <w:t>315), C</w:t>
      </w:r>
      <w:r>
        <w:rPr>
          <w:rFonts w:eastAsia="Times New Roman" w:cs="Times New Roman"/>
          <w:vertAlign w:val="subscript"/>
        </w:rPr>
        <w:t>3</w:t>
      </w:r>
      <w:r>
        <w:rPr>
          <w:rFonts w:eastAsia="Times New Roman" w:cs="Times New Roman"/>
        </w:rPr>
        <w:t xml:space="preserve"> graminoids </w:t>
      </w:r>
      <w:r w:rsidRPr="005F36CF">
        <w:rPr>
          <w:rFonts w:eastAsia="Times New Roman" w:cs="Times New Roman"/>
        </w:rPr>
        <w:t>(n=31</w:t>
      </w:r>
      <w:r>
        <w:rPr>
          <w:rFonts w:eastAsia="Times New Roman" w:cs="Times New Roman"/>
        </w:rPr>
        <w:t>), and C</w:t>
      </w:r>
      <w:r>
        <w:rPr>
          <w:rFonts w:eastAsia="Times New Roman" w:cs="Times New Roman"/>
          <w:vertAlign w:val="subscript"/>
        </w:rPr>
        <w:t>4</w:t>
      </w:r>
      <w:r>
        <w:rPr>
          <w:rFonts w:eastAsia="Times New Roman" w:cs="Times New Roman"/>
        </w:rPr>
        <w:t xml:space="preserve"> graminoids </w:t>
      </w:r>
      <w:r w:rsidRPr="005F36CF">
        <w:rPr>
          <w:rFonts w:eastAsia="Times New Roman" w:cs="Times New Roman"/>
        </w:rPr>
        <w:t>(n=123</w:t>
      </w:r>
      <w:r>
        <w:rPr>
          <w:rFonts w:eastAsia="Times New Roman" w:cs="Times New Roman"/>
        </w:rPr>
        <w:t>). We used plant functional type as the primary descriptor of species</w:t>
      </w:r>
      <w:r w:rsidR="0028276E">
        <w:rPr>
          <w:rFonts w:eastAsia="Times New Roman" w:cs="Times New Roman"/>
        </w:rPr>
        <w:t xml:space="preserve"> identity</w:t>
      </w:r>
      <w:r>
        <w:rPr>
          <w:rFonts w:eastAsia="Times New Roman" w:cs="Times New Roman"/>
        </w:rPr>
        <w:t xml:space="preserve"> to replicate major vegetation classes</w:t>
      </w:r>
      <w:r w:rsidR="0028276E">
        <w:rPr>
          <w:rFonts w:eastAsia="Times New Roman" w:cs="Times New Roman"/>
        </w:rPr>
        <w:t xml:space="preserve"> used</w:t>
      </w:r>
      <w:r>
        <w:rPr>
          <w:rFonts w:eastAsia="Times New Roman" w:cs="Times New Roman"/>
        </w:rPr>
        <w:t xml:space="preserve"> in many terrestrial biosphere</w:t>
      </w:r>
      <w:r w:rsidR="0028276E">
        <w:rPr>
          <w:rFonts w:eastAsia="Times New Roman" w:cs="Times New Roman"/>
        </w:rPr>
        <w:t xml:space="preserve"> and Earth system</w:t>
      </w:r>
      <w:r>
        <w:rPr>
          <w:rFonts w:eastAsia="Times New Roman" w:cs="Times New Roman"/>
        </w:rPr>
        <w:t xml:space="preserve"> models.</w:t>
      </w:r>
    </w:p>
    <w:p w14:paraId="3AE1D3A0" w14:textId="77777777" w:rsidR="00E80C4A" w:rsidRPr="008035D2" w:rsidRDefault="00E80C4A" w:rsidP="0028276E">
      <w:pPr>
        <w:spacing w:line="480" w:lineRule="auto"/>
      </w:pPr>
    </w:p>
    <w:p w14:paraId="6D3D2EA2" w14:textId="41F83A0F" w:rsidR="00E80C4A" w:rsidRPr="0028276E" w:rsidRDefault="0028276E" w:rsidP="006074BA">
      <w:pPr>
        <w:spacing w:line="480" w:lineRule="auto"/>
        <w:rPr>
          <w:rFonts w:eastAsia="Times New Roman" w:cs="Times New Roman"/>
          <w:i/>
          <w:iCs/>
        </w:rPr>
      </w:pPr>
      <w:r>
        <w:rPr>
          <w:rFonts w:eastAsia="Times New Roman" w:cs="Times New Roman"/>
          <w:i/>
          <w:iCs/>
        </w:rPr>
        <w:t>Leaf trait measurements</w:t>
      </w:r>
    </w:p>
    <w:p w14:paraId="6400EB2F" w14:textId="6B9FC63C" w:rsidR="00D64A00" w:rsidRPr="00D64A00" w:rsidRDefault="006074BA" w:rsidP="00095837">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property visit</w:t>
      </w:r>
      <w:r w:rsidRPr="00863849">
        <w:rPr>
          <w:color w:val="000000"/>
        </w:rPr>
        <w:t xml:space="preserve"> using a flat-</w:t>
      </w:r>
      <w:r>
        <w:rPr>
          <w:color w:val="000000"/>
        </w:rPr>
        <w:t>bed s</w:t>
      </w:r>
      <w:r w:rsidRPr="00863849">
        <w:rPr>
          <w:color w:val="000000"/>
        </w:rPr>
        <w:t>canner</w:t>
      </w:r>
      <w:r>
        <w:rPr>
          <w:color w:val="000000"/>
        </w:rPr>
        <w:t xml:space="preserve">. </w:t>
      </w:r>
      <w:r w:rsidR="00DA1C7A">
        <w:rPr>
          <w:color w:val="000000"/>
        </w:rPr>
        <w:t xml:space="preserve">Wet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9D4499">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 xml:space="preserve">elemental combustion analysis (Costech-4010, </w:t>
      </w:r>
      <w:proofErr w:type="spellStart"/>
      <w:r w:rsidR="00DA1C7A">
        <w:rPr>
          <w:color w:val="000000"/>
        </w:rPr>
        <w:t>Costech</w:t>
      </w:r>
      <w:proofErr w:type="spellEnd"/>
      <w:r w:rsidR="00DA1C7A">
        <w:rPr>
          <w:color w:val="000000"/>
        </w:rPr>
        <w:t xml:space="preserve"> Instruments, Valencia, CA) and leaf </w:t>
      </w:r>
      <w:r w:rsidR="00DA1C7A" w:rsidRPr="000F06C7">
        <w:rPr>
          <w:color w:val="000000"/>
          <w:lang w:val="el-GR"/>
        </w:rPr>
        <w:t>δ</w:t>
      </w:r>
      <w:r w:rsidR="00DA1C7A" w:rsidRPr="000F06C7">
        <w:rPr>
          <w:color w:val="000000"/>
          <w:vertAlign w:val="superscript"/>
        </w:rPr>
        <w:t>13</w:t>
      </w:r>
      <w:r w:rsidR="00DA1C7A" w:rsidRPr="000F06C7">
        <w:rPr>
          <w:color w:val="000000"/>
        </w:rPr>
        <w:t>C</w:t>
      </w:r>
      <w:r w:rsidR="00DA1C7A">
        <w:rPr>
          <w:color w:val="000000"/>
        </w:rPr>
        <w:t xml:space="preserve"> through isotope ratio mass spectroscopy</w:t>
      </w:r>
      <w:r w:rsidR="00095837">
        <w:rPr>
          <w:color w:val="000000"/>
        </w:rPr>
        <w:t xml:space="preserve"> (PDZ Europa 20-20 Isotope Ratio Mass Spectrometer, </w:t>
      </w:r>
      <w:proofErr w:type="spellStart"/>
      <w:r w:rsidR="00095837">
        <w:rPr>
          <w:color w:val="000000"/>
        </w:rPr>
        <w:t>Sercon</w:t>
      </w:r>
      <w:proofErr w:type="spellEnd"/>
      <w:r w:rsidR="00095837">
        <w:rPr>
          <w:color w:val="000000"/>
        </w:rPr>
        <w:t xml:space="preserve"> Ltd., </w:t>
      </w:r>
      <w:proofErr w:type="spellStart"/>
      <w:r w:rsidR="00095837">
        <w:rPr>
          <w:color w:val="000000"/>
        </w:rPr>
        <w:t>Chestshire</w:t>
      </w:r>
      <w:proofErr w:type="spellEnd"/>
      <w:r w:rsidR="00095837">
        <w:rPr>
          <w:color w:val="000000"/>
        </w:rPr>
        <w:t xml:space="preserve">, UK). Leaf </w:t>
      </w:r>
      <w:r w:rsidR="00095837" w:rsidRPr="000F06C7">
        <w:rPr>
          <w:color w:val="000000"/>
          <w:lang w:val="el-GR"/>
        </w:rPr>
        <w:t>δ</w:t>
      </w:r>
      <w:r w:rsidR="00095837" w:rsidRPr="000F06C7">
        <w:rPr>
          <w:color w:val="000000"/>
          <w:vertAlign w:val="superscript"/>
        </w:rPr>
        <w:t>13</w:t>
      </w:r>
      <w:r w:rsidR="00095837" w:rsidRPr="000F06C7">
        <w:rPr>
          <w:color w:val="000000"/>
        </w:rPr>
        <w:t>C</w:t>
      </w:r>
      <w:r w:rsidR="00095837">
        <w:rPr>
          <w:color w:val="000000"/>
        </w:rPr>
        <w:t xml:space="preserve"> values were processed through services offered by the </w:t>
      </w:r>
      <w:r w:rsidR="00DA1C7A">
        <w:rPr>
          <w:color w:val="000000"/>
        </w:rPr>
        <w:t xml:space="preserve">University of California-Davis Stable Isotope Facility. 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rPr>
        <w:t xml:space="preserve"> </w:t>
      </w:r>
      <w:r w:rsidR="00D64A00">
        <w:rPr>
          <w:color w:val="000000"/>
          <w:vertAlign w:val="superscript"/>
        </w:rPr>
        <w:t>-</w:t>
      </w:r>
      <w:r w:rsidRPr="00863849">
        <w:rPr>
          <w:color w:val="000000"/>
          <w:vertAlign w:val="superscript"/>
        </w:rPr>
        <w:t>2</w:t>
      </w:r>
      <w:r w:rsidRPr="00863849">
        <w:rPr>
          <w:color w:val="000000"/>
        </w:rPr>
        <w:t>) as the ratio of wet leaf area to dry leaf biomass</w:t>
      </w:r>
      <w:r w:rsidR="00DA1C7A">
        <w:rPr>
          <w:color w:val="000000"/>
        </w:rPr>
        <w:t xml:space="preserve">, </w:t>
      </w:r>
      <w:r w:rsidR="009D4499">
        <w:rPr>
          <w:color w:val="000000"/>
        </w:rPr>
        <w:t>and leaf nitrogen per leaf area (</w:t>
      </w:r>
      <w:proofErr w:type="spellStart"/>
      <w:r w:rsidR="009D4499">
        <w:rPr>
          <w:i/>
          <w:iCs/>
          <w:color w:val="000000"/>
        </w:rPr>
        <w:t>N</w:t>
      </w:r>
      <w:r w:rsidR="009D4499">
        <w:rPr>
          <w:color w:val="000000"/>
          <w:vertAlign w:val="subscript"/>
        </w:rPr>
        <w:t>area</w:t>
      </w:r>
      <w:proofErr w:type="spellEnd"/>
      <w:r w:rsidR="009D4499">
        <w:rPr>
          <w:color w:val="000000"/>
        </w:rPr>
        <w:t xml:space="preserve">; </w:t>
      </w:r>
      <w:proofErr w:type="spellStart"/>
      <w:r w:rsidR="009D4499">
        <w:rPr>
          <w:color w:val="000000"/>
        </w:rPr>
        <w:t>gN</w:t>
      </w:r>
      <w:proofErr w:type="spellEnd"/>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p>
    <w:p w14:paraId="71EED342" w14:textId="4D26A1DE" w:rsidR="006074BA" w:rsidRDefault="006074BA" w:rsidP="006074BA">
      <w:pPr>
        <w:autoSpaceDE w:val="0"/>
        <w:autoSpaceDN w:val="0"/>
        <w:adjustRightInd w:val="0"/>
        <w:spacing w:line="480" w:lineRule="auto"/>
        <w:ind w:firstLine="720"/>
        <w:rPr>
          <w:color w:val="000000"/>
        </w:rPr>
      </w:pPr>
      <w:r>
        <w:rPr>
          <w:color w:val="000000"/>
        </w:rPr>
        <w:t xml:space="preserve">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Pa Pa</w:t>
      </w:r>
      <w:r w:rsidRPr="00771C52">
        <w:rPr>
          <w:color w:val="000000"/>
          <w:vertAlign w:val="superscript"/>
        </w:rPr>
        <w:t>-1</w:t>
      </w:r>
      <w:r>
        <w:rPr>
          <w:color w:val="000000"/>
        </w:rPr>
        <w:t xml:space="preserve">)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22B901F" w14:textId="77777777" w:rsidR="006074BA" w:rsidRDefault="006074BA" w:rsidP="006074BA">
      <w:pPr>
        <w:autoSpaceDE w:val="0"/>
        <w:autoSpaceDN w:val="0"/>
        <w:adjustRightInd w:val="0"/>
        <w:spacing w:line="480" w:lineRule="auto"/>
        <w:ind w:firstLine="720"/>
        <w:rPr>
          <w:color w:val="000000"/>
        </w:rPr>
      </w:pPr>
    </w:p>
    <w:p w14:paraId="0C44FB50" w14:textId="77777777" w:rsidR="006074BA"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D69DDE4" w14:textId="77777777" w:rsidR="006074BA" w:rsidRPr="00A54DE5" w:rsidRDefault="006074BA" w:rsidP="006074BA">
      <w:pPr>
        <w:autoSpaceDE w:val="0"/>
        <w:autoSpaceDN w:val="0"/>
        <w:adjustRightInd w:val="0"/>
        <w:spacing w:line="480" w:lineRule="auto"/>
        <w:rPr>
          <w:color w:val="000000"/>
        </w:rPr>
      </w:pPr>
    </w:p>
    <w:p w14:paraId="717245A6" w14:textId="77777777"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47E6D8A1" w14:textId="77777777" w:rsidR="006074BA" w:rsidRDefault="006074BA" w:rsidP="006074BA">
      <w:pPr>
        <w:autoSpaceDE w:val="0"/>
        <w:autoSpaceDN w:val="0"/>
        <w:adjustRightInd w:val="0"/>
        <w:spacing w:line="480" w:lineRule="auto"/>
        <w:rPr>
          <w:color w:val="000000"/>
        </w:rPr>
      </w:pPr>
    </w:p>
    <w:p w14:paraId="7E1184E8" w14:textId="77777777" w:rsidR="006074BA"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0124B21E" w14:textId="77777777" w:rsidR="006074BA" w:rsidRDefault="006074BA" w:rsidP="006074BA">
      <w:pPr>
        <w:autoSpaceDE w:val="0"/>
        <w:autoSpaceDN w:val="0"/>
        <w:adjustRightInd w:val="0"/>
        <w:spacing w:line="480" w:lineRule="auto"/>
        <w:rPr>
          <w:color w:val="000000"/>
        </w:rPr>
      </w:pPr>
    </w:p>
    <w:p w14:paraId="4F6AC124" w14:textId="063912D0" w:rsidR="00F96951" w:rsidRDefault="006074BA" w:rsidP="00F96951">
      <w:pPr>
        <w:autoSpaceDE w:val="0"/>
        <w:autoSpaceDN w:val="0"/>
        <w:adjustRightInd w:val="0"/>
        <w:spacing w:line="480" w:lineRule="auto"/>
        <w:rPr>
          <w:color w:val="000000"/>
        </w:rPr>
      </w:pPr>
      <w:r>
        <w:rPr>
          <w:color w:val="000000"/>
        </w:rPr>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56936D88" w14:textId="3DB8AD83" w:rsidR="00095837" w:rsidRDefault="00095837" w:rsidP="00F96951">
      <w:pPr>
        <w:autoSpaceDE w:val="0"/>
        <w:autoSpaceDN w:val="0"/>
        <w:adjustRightInd w:val="0"/>
        <w:spacing w:line="480" w:lineRule="auto"/>
        <w:rPr>
          <w:color w:val="000000"/>
        </w:rPr>
      </w:pPr>
    </w:p>
    <w:p w14:paraId="70E550E8" w14:textId="3C13060E" w:rsidR="00095837" w:rsidRPr="0009583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44F7445" w14:textId="57002C22" w:rsidR="00095837" w:rsidRDefault="00095837" w:rsidP="00F96951">
      <w:pPr>
        <w:autoSpaceDE w:val="0"/>
        <w:autoSpaceDN w:val="0"/>
        <w:adjustRightInd w:val="0"/>
        <w:spacing w:line="480" w:lineRule="auto"/>
        <w:rPr>
          <w:color w:val="000000"/>
        </w:rPr>
      </w:pPr>
    </w:p>
    <w:p w14:paraId="480B98E6" w14:textId="4F83FC50" w:rsidR="0028276E" w:rsidRPr="00BF3D54" w:rsidRDefault="00095837" w:rsidP="0028276E">
      <w:pPr>
        <w:autoSpaceDE w:val="0"/>
        <w:autoSpaceDN w:val="0"/>
        <w:adjustRightInd w:val="0"/>
        <w:spacing w:line="480" w:lineRule="auto"/>
        <w:rPr>
          <w:color w:val="000000"/>
        </w:rPr>
      </w:pPr>
      <w:r>
        <w:rPr>
          <w:rFonts w:eastAsia="Times New Roman" w:cs="Times New Roman"/>
        </w:rPr>
        <w:t>Where c was set to -5.7</w:t>
      </w:r>
      <w:r w:rsidRPr="00771C52">
        <w:rPr>
          <w:color w:val="000000"/>
        </w:rPr>
        <w:t>‰</w:t>
      </w:r>
      <w:r>
        <w:rPr>
          <w:color w:val="000000"/>
        </w:rPr>
        <w:t xml:space="preserve"> and d was set to 30</w:t>
      </w:r>
      <w:r w:rsidRPr="00771C52">
        <w:rPr>
          <w:color w:val="000000"/>
        </w:rPr>
        <w:t>‰</w:t>
      </w:r>
      <w:r>
        <w:rPr>
          <w:color w:val="000000"/>
        </w:rPr>
        <w:t xml:space="preserve"> (Farquhar 1989 cite).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5EC9337F" w14:textId="77777777" w:rsidR="00095837" w:rsidRPr="00095837" w:rsidRDefault="00095837" w:rsidP="0028276E">
      <w:pPr>
        <w:autoSpaceDE w:val="0"/>
        <w:autoSpaceDN w:val="0"/>
        <w:adjustRightInd w:val="0"/>
        <w:spacing w:line="480" w:lineRule="auto"/>
        <w:rPr>
          <w:rFonts w:eastAsia="Times New Roman" w:cs="Times New Roman"/>
        </w:rPr>
      </w:pPr>
    </w:p>
    <w:p w14:paraId="51C05243" w14:textId="66290593" w:rsidR="0028276E" w:rsidRPr="0028276E" w:rsidRDefault="0028276E" w:rsidP="0028276E">
      <w:pPr>
        <w:autoSpaceDE w:val="0"/>
        <w:autoSpaceDN w:val="0"/>
        <w:adjustRightInd w:val="0"/>
        <w:spacing w:line="480" w:lineRule="auto"/>
        <w:rPr>
          <w:rFonts w:eastAsia="Times New Roman" w:cs="Times New Roman"/>
          <w:i/>
          <w:iCs/>
        </w:rPr>
      </w:pPr>
      <w:r>
        <w:rPr>
          <w:rFonts w:eastAsia="Times New Roman" w:cs="Times New Roman"/>
          <w:i/>
          <w:iCs/>
        </w:rPr>
        <w:t>Edaphic characteristics</w:t>
      </w:r>
    </w:p>
    <w:p w14:paraId="1197EF7D" w14:textId="2D5881A8" w:rsidR="00E06A40" w:rsidRPr="007625A8" w:rsidRDefault="006074BA" w:rsidP="00C95D45">
      <w:pPr>
        <w:autoSpaceDE w:val="0"/>
        <w:autoSpaceDN w:val="0"/>
        <w:adjustRightInd w:val="0"/>
        <w:spacing w:line="480" w:lineRule="auto"/>
        <w:ind w:firstLine="720"/>
        <w:rPr>
          <w:rFonts w:eastAsia="Times New Roman" w:cs="Times New Roman"/>
        </w:rPr>
      </w:pPr>
      <w:r>
        <w:rPr>
          <w:rFonts w:eastAsia="Times New Roman" w:cs="Times New Roman"/>
        </w:rPr>
        <w:t xml:space="preserve">Composite soil samples from all property visits were sent to the Texas A&amp;M Soil, Water and Forage Laboratory to quantify soil pH, cation exchange capacity, and macronutrient concentrations. </w:t>
      </w:r>
      <w:r w:rsidR="0028276E">
        <w:rPr>
          <w:rFonts w:eastAsia="Times New Roman" w:cs="Times New Roman"/>
        </w:rPr>
        <w:t>Soil pH was measured</w:t>
      </w:r>
      <w:r w:rsidR="00287227">
        <w:rPr>
          <w:rFonts w:eastAsia="Times New Roman" w:cs="Times New Roman"/>
        </w:rPr>
        <w:t xml:space="preserve"> in a 1:2 soil: deionized water slurry after a 30-minute incubation period with a hydrogen selective electrode. Cation exchange capacity</w:t>
      </w:r>
      <w:r w:rsidR="004148B6">
        <w:rPr>
          <w:rFonts w:eastAsia="Times New Roman" w:cs="Times New Roman"/>
        </w:rPr>
        <w:t xml:space="preserve"> (</w:t>
      </w:r>
      <w:r w:rsidR="004148B6">
        <w:rPr>
          <w:rFonts w:eastAsia="Times New Roman" w:cs="Times New Roman"/>
          <w:lang w:val="el-GR"/>
        </w:rPr>
        <w:t>μ</w:t>
      </w:r>
      <w:r w:rsidR="004148B6">
        <w:rPr>
          <w:rFonts w:eastAsia="Times New Roman" w:cs="Times New Roman"/>
        </w:rPr>
        <w:t>mho cm</w:t>
      </w:r>
      <w:r w:rsidR="004148B6">
        <w:rPr>
          <w:rFonts w:eastAsia="Times New Roman" w:cs="Times New Roman"/>
          <w:vertAlign w:val="superscript"/>
        </w:rPr>
        <w:t>-1</w:t>
      </w:r>
      <w:r w:rsidR="004148B6">
        <w:rPr>
          <w:rFonts w:eastAsia="Times New Roman" w:cs="Times New Roman"/>
        </w:rPr>
        <w:t>)</w:t>
      </w:r>
      <w:r w:rsidR="00287227">
        <w:rPr>
          <w:rFonts w:eastAsia="Times New Roman" w:cs="Times New Roman"/>
        </w:rPr>
        <w:t xml:space="preserve"> was similarly measured in a 1:2 soil: deionized water slurry after a 30-minute incubation period </w:t>
      </w:r>
      <w:r w:rsidR="00287227">
        <w:rPr>
          <w:rFonts w:eastAsia="Times New Roman" w:cs="Times New Roman"/>
        </w:rPr>
        <w:lastRenderedPageBreak/>
        <w:t xml:space="preserve">with a conductivity probe. </w:t>
      </w:r>
      <w:r w:rsidR="004148B6">
        <w:rPr>
          <w:rFonts w:eastAsia="Times New Roman" w:cs="Times New Roman"/>
        </w:rPr>
        <w:t xml:space="preserve">Soil phosphorus, potassium, calcium, magnesium, sodium, and sulfur </w:t>
      </w:r>
      <w:r w:rsidR="000D6514">
        <w:rPr>
          <w:rFonts w:eastAsia="Times New Roman" w:cs="Times New Roman"/>
        </w:rPr>
        <w:t xml:space="preserve">concentrations </w:t>
      </w:r>
      <w:r w:rsidR="004148B6">
        <w:rPr>
          <w:rFonts w:eastAsia="Times New Roman" w:cs="Times New Roman"/>
        </w:rPr>
        <w:t xml:space="preserve">(all ppm) were measured using the </w:t>
      </w:r>
      <w:proofErr w:type="spellStart"/>
      <w:r w:rsidR="004148B6">
        <w:rPr>
          <w:rFonts w:eastAsia="Times New Roman" w:cs="Times New Roman"/>
        </w:rPr>
        <w:t>Mehlich</w:t>
      </w:r>
      <w:proofErr w:type="spellEnd"/>
      <w:r w:rsidR="004148B6">
        <w:rPr>
          <w:rFonts w:eastAsia="Times New Roman" w:cs="Times New Roman"/>
        </w:rPr>
        <w:t xml:space="preserve"> III method</w:t>
      </w:r>
      <w:r w:rsidR="000D6514">
        <w:rPr>
          <w:rFonts w:eastAsia="Times New Roman" w:cs="Times New Roman"/>
        </w:rPr>
        <w:t xml:space="preserve">. Soil nitrate-nitrogen </w:t>
      </w:r>
      <w:r w:rsidR="004148B6">
        <w:rPr>
          <w:rFonts w:eastAsia="Times New Roman" w:cs="Times New Roman"/>
        </w:rPr>
        <w:t>(NO</w:t>
      </w:r>
      <w:r w:rsidR="004148B6">
        <w:rPr>
          <w:rFonts w:eastAsia="Times New Roman" w:cs="Times New Roman"/>
          <w:vertAlign w:val="subscript"/>
        </w:rPr>
        <w:t>3</w:t>
      </w:r>
      <w:r w:rsidR="004148B6">
        <w:rPr>
          <w:rFonts w:eastAsia="Times New Roman" w:cs="Times New Roman"/>
        </w:rPr>
        <w:t xml:space="preserve">-N; ppm) </w:t>
      </w:r>
      <w:r w:rsidR="000D6514">
        <w:rPr>
          <w:rFonts w:eastAsia="Times New Roman" w:cs="Times New Roman"/>
        </w:rPr>
        <w:t xml:space="preserve">was extracted in 1 M </w:t>
      </w:r>
      <w:proofErr w:type="spellStart"/>
      <w:r w:rsidR="000D6514">
        <w:rPr>
          <w:rFonts w:eastAsia="Times New Roman" w:cs="Times New Roman"/>
        </w:rPr>
        <w:t>KCl</w:t>
      </w:r>
      <w:proofErr w:type="spellEnd"/>
      <w:r w:rsidR="000D6514">
        <w:rPr>
          <w:rFonts w:eastAsia="Times New Roman" w:cs="Times New Roman"/>
        </w:rPr>
        <w:t xml:space="preserve"> </w:t>
      </w:r>
      <w:r w:rsidR="00C95D45">
        <w:rPr>
          <w:rFonts w:eastAsia="Times New Roman" w:cs="Times New Roman"/>
        </w:rPr>
        <w:t xml:space="preserve">and measured spectrophotometrically at 520nm through the end product of a </w:t>
      </w:r>
      <w:r w:rsidR="007625A8">
        <w:rPr>
          <w:rFonts w:eastAsia="Times New Roman" w:cs="Times New Roman"/>
        </w:rPr>
        <w:t>NO</w:t>
      </w:r>
      <w:r w:rsidR="007625A8">
        <w:rPr>
          <w:rFonts w:eastAsia="Times New Roman" w:cs="Times New Roman"/>
          <w:vertAlign w:val="subscript"/>
        </w:rPr>
        <w:t>3</w:t>
      </w:r>
      <w:r w:rsidR="007625A8">
        <w:rPr>
          <w:rFonts w:eastAsia="Times New Roman" w:cs="Times New Roman"/>
        </w:rPr>
        <w:t>-N to NO</w:t>
      </w:r>
      <w:r w:rsidR="007625A8">
        <w:rPr>
          <w:rFonts w:eastAsia="Times New Roman" w:cs="Times New Roman"/>
          <w:vertAlign w:val="subscript"/>
        </w:rPr>
        <w:t>2</w:t>
      </w:r>
      <w:r w:rsidR="007625A8">
        <w:rPr>
          <w:rFonts w:eastAsia="Times New Roman" w:cs="Times New Roman"/>
        </w:rPr>
        <w:t xml:space="preserve">-N </w:t>
      </w:r>
      <w:r w:rsidR="00C95D45">
        <w:rPr>
          <w:rFonts w:eastAsia="Times New Roman" w:cs="Times New Roman"/>
        </w:rPr>
        <w:t xml:space="preserve">cadmium reduction. </w:t>
      </w:r>
      <w:r>
        <w:rPr>
          <w:rFonts w:eastAsia="Times New Roman" w:cs="Times New Roman"/>
        </w:rPr>
        <w:t>We also determined soil texture using the simple jar method to determine percent silt, clay, and sand.</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155743A9" w14:textId="03317131" w:rsidR="000623EC" w:rsidRDefault="000D63C0" w:rsidP="006266DB">
      <w:pPr>
        <w:spacing w:line="480" w:lineRule="auto"/>
        <w:ind w:firstLine="720"/>
        <w:rPr>
          <w:rFonts w:eastAsia="Times New Roman" w:cs="Times New Roman"/>
        </w:rPr>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rPr>
          <w:rFonts w:eastAsia="Times New Roman" w:cs="Times New Roman"/>
        </w:rPr>
        <w:t xml:space="preserve">PRISM Climate Group, Oregon State University, </w:t>
      </w:r>
      <w:hyperlink r:id="rId6" w:history="1">
        <w:r w:rsidR="00CF6307" w:rsidRPr="008B1E6C">
          <w:rPr>
            <w:rStyle w:val="Hyperlink"/>
            <w:rFonts w:eastAsia="Times New Roman" w:cs="Times New Roman"/>
          </w:rPr>
          <w:t>https://prism.oregonstate.edu</w:t>
        </w:r>
      </w:hyperlink>
      <w:r w:rsidR="000A5ABE" w:rsidRPr="000A5ABE">
        <w:rPr>
          <w:rFonts w:eastAsia="Times New Roman" w:cs="Times New Roman"/>
        </w:rPr>
        <w:t xml:space="preserve">, data created 4 Feb 2014, accessed </w:t>
      </w:r>
      <w:r w:rsidR="000A5ABE">
        <w:rPr>
          <w:rFonts w:eastAsia="Times New Roman" w:cs="Times New Roman"/>
        </w:rPr>
        <w:t>24</w:t>
      </w:r>
      <w:r w:rsidR="000A5ABE" w:rsidRPr="000A5ABE">
        <w:rPr>
          <w:rFonts w:eastAsia="Times New Roman" w:cs="Times New Roman"/>
        </w:rPr>
        <w:t xml:space="preserve"> </w:t>
      </w:r>
      <w:r w:rsidR="000A5ABE">
        <w:rPr>
          <w:rFonts w:eastAsia="Times New Roman" w:cs="Times New Roman"/>
        </w:rPr>
        <w:t>Mar</w:t>
      </w:r>
      <w:r w:rsidR="000A5ABE" w:rsidRPr="000A5ABE">
        <w:rPr>
          <w:rFonts w:eastAsia="Times New Roman" w:cs="Times New Roman"/>
        </w:rPr>
        <w:t xml:space="preserve"> 202</w:t>
      </w:r>
      <w:r w:rsidR="000A5ABE">
        <w:rPr>
          <w:rFonts w:eastAsia="Times New Roman" w:cs="Times New Roman"/>
        </w:rPr>
        <w:t>2</w:t>
      </w:r>
      <w:r w:rsidR="00042F4A">
        <w:rPr>
          <w:rFonts w:eastAsia="Times New Roman" w:cs="Times New Roman"/>
        </w:rPr>
        <w:t>)</w:t>
      </w:r>
      <w:r w:rsidR="00BC63FC">
        <w:rPr>
          <w:rFonts w:eastAsia="Times New Roman" w:cs="Times New Roman"/>
        </w:rPr>
        <w:t xml:space="preserve">. </w:t>
      </w:r>
      <w:r w:rsidR="00530A73">
        <w:rPr>
          <w:rFonts w:eastAsia="Times New Roman" w:cs="Times New Roman"/>
        </w:rPr>
        <w:t>Daily mean air temperature</w:t>
      </w:r>
      <w:r w:rsidR="002D5FD0">
        <w:rPr>
          <w:rFonts w:eastAsia="Times New Roman" w:cs="Times New Roman"/>
        </w:rPr>
        <w:t xml:space="preserve"> and total </w:t>
      </w:r>
      <w:r w:rsidR="00C43B77">
        <w:rPr>
          <w:rFonts w:eastAsia="Times New Roman" w:cs="Times New Roman"/>
        </w:rPr>
        <w:t xml:space="preserve">precipitation </w:t>
      </w:r>
      <w:r w:rsidR="002D5FD0">
        <w:rPr>
          <w:rFonts w:eastAsia="Times New Roman" w:cs="Times New Roman"/>
        </w:rPr>
        <w:t xml:space="preserve">data were </w:t>
      </w:r>
      <w:r w:rsidR="00C43B77">
        <w:rPr>
          <w:rFonts w:eastAsia="Times New Roman" w:cs="Times New Roman"/>
        </w:rPr>
        <w:t xml:space="preserve">extracted from the grid cell that contained the latitude and longitude of each property using the ‘extract’ function in the ‘terra’ R package </w:t>
      </w:r>
      <w:r w:rsidR="00AA57F8">
        <w:rPr>
          <w:rFonts w:eastAsia="Times New Roman" w:cs="Times New Roman"/>
        </w:rPr>
        <w:fldChar w:fldCharType="begin" w:fldLock="1"/>
      </w:r>
      <w:r w:rsidR="00891F43">
        <w:rPr>
          <w:rFonts w:eastAsia="Times New Roman" w:cs="Times New Roman"/>
        </w:rP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rPr>
          <w:rFonts w:eastAsia="Times New Roman" w:cs="Times New Roman"/>
        </w:rPr>
        <w:fldChar w:fldCharType="separate"/>
      </w:r>
      <w:r w:rsidR="00AA57F8" w:rsidRPr="00AA57F8">
        <w:rPr>
          <w:rFonts w:eastAsia="Times New Roman" w:cs="Times New Roman"/>
          <w:noProof/>
        </w:rPr>
        <w:t>(Hijmans, 2022)</w:t>
      </w:r>
      <w:r w:rsidR="00AA57F8">
        <w:rPr>
          <w:rFonts w:eastAsia="Times New Roman" w:cs="Times New Roman"/>
        </w:rPr>
        <w:fldChar w:fldCharType="end"/>
      </w:r>
      <w:r w:rsidR="00AA57F8">
        <w:rPr>
          <w:rFonts w:eastAsia="Times New Roman" w:cs="Times New Roman"/>
        </w:rPr>
        <w:t>.</w:t>
      </w:r>
      <w:r w:rsidR="00C43B77" w:rsidRPr="00C43B77">
        <w:rPr>
          <w:rFonts w:eastAsia="Times New Roman" w:cs="Times New Roman"/>
        </w:rPr>
        <w:t xml:space="preserve"> </w:t>
      </w:r>
      <w:r w:rsidR="00C43B77">
        <w:rPr>
          <w:rFonts w:eastAsia="Times New Roman" w:cs="Times New Roman"/>
        </w:rPr>
        <w:t xml:space="preserve">PRISM data were used in lieu of local weather station data because several rural properties </w:t>
      </w:r>
      <w:r w:rsidR="002D5FD0">
        <w:rPr>
          <w:rFonts w:eastAsia="Times New Roman" w:cs="Times New Roman"/>
        </w:rPr>
        <w:t xml:space="preserve">did not have a local weather station </w:t>
      </w:r>
      <w:r w:rsidR="009D4499">
        <w:rPr>
          <w:rFonts w:eastAsia="Times New Roman" w:cs="Times New Roman"/>
        </w:rPr>
        <w:t xml:space="preserve">present </w:t>
      </w:r>
      <w:r w:rsidR="002D5FD0">
        <w:rPr>
          <w:rFonts w:eastAsia="Times New Roman" w:cs="Times New Roman"/>
        </w:rPr>
        <w:t>within a 20-km radius of the property.</w:t>
      </w:r>
      <w:r w:rsidR="00C761E4">
        <w:rPr>
          <w:rFonts w:eastAsia="Times New Roman" w:cs="Times New Roman"/>
        </w:rPr>
        <w:t xml:space="preserve"> </w:t>
      </w:r>
      <w:r w:rsidR="00C43B77">
        <w:rPr>
          <w:rFonts w:eastAsia="Times New Roman" w:cs="Times New Roman"/>
        </w:rPr>
        <w:t>Daily site climate data were used to estimate mean annual precipitation and mean annual temperature for each property between 1991 and 2020 (Table 1). We also</w:t>
      </w:r>
      <w:r w:rsidR="00CD0D7C">
        <w:rPr>
          <w:rFonts w:eastAsia="Times New Roman" w:cs="Times New Roman"/>
        </w:rPr>
        <w:t xml:space="preserve"> iteratively</w:t>
      </w:r>
      <w:r w:rsidR="00327C41">
        <w:rPr>
          <w:rFonts w:eastAsia="Times New Roman" w:cs="Times New Roman"/>
        </w:rPr>
        <w:t xml:space="preserve"> </w:t>
      </w:r>
      <w:r w:rsidR="00C43B77">
        <w:rPr>
          <w:rFonts w:eastAsia="Times New Roman" w:cs="Times New Roman"/>
        </w:rPr>
        <w:t xml:space="preserve">calculated </w:t>
      </w:r>
      <w:r w:rsidR="00CD0D7C">
        <w:rPr>
          <w:rFonts w:eastAsia="Times New Roman" w:cs="Times New Roman"/>
        </w:rPr>
        <w:t>total precipitation</w:t>
      </w:r>
      <w:r w:rsidR="00C43B77">
        <w:rPr>
          <w:rFonts w:eastAsia="Times New Roman" w:cs="Times New Roman"/>
        </w:rPr>
        <w:t xml:space="preserve"> and mean </w:t>
      </w:r>
      <w:r w:rsidR="00C761E4">
        <w:rPr>
          <w:rFonts w:eastAsia="Times New Roman" w:cs="Times New Roman"/>
        </w:rPr>
        <w:t xml:space="preserve">daily </w:t>
      </w:r>
      <w:r w:rsidR="00C43B77">
        <w:rPr>
          <w:rFonts w:eastAsia="Times New Roman" w:cs="Times New Roman"/>
        </w:rPr>
        <w:t xml:space="preserve">air temperature </w:t>
      </w:r>
      <w:r w:rsidR="00CD0D7C">
        <w:rPr>
          <w:rFonts w:eastAsia="Times New Roman" w:cs="Times New Roman"/>
        </w:rPr>
        <w:t>for the prior 1, 2, 3, 4, 5, 6, 7, 8, 9, 10, 15, 20, 25, and 30 days leading up to each site visit</w:t>
      </w:r>
      <w:r w:rsidR="00C761E4">
        <w:rPr>
          <w:rFonts w:eastAsia="Times New Roman" w:cs="Times New Roman"/>
        </w:rPr>
        <w:t xml:space="preserve"> to later determine the relevant climatic timescale that best </w:t>
      </w:r>
      <w:r w:rsidR="00C761E4" w:rsidRPr="00C761E4">
        <w:rPr>
          <w:rFonts w:eastAsia="Times New Roman" w:cs="Times New Roman"/>
        </w:rPr>
        <w:t xml:space="preserve">explained </w:t>
      </w:r>
      <w:proofErr w:type="spellStart"/>
      <w:r w:rsidR="009D4499" w:rsidRPr="00C95D45">
        <w:rPr>
          <w:rFonts w:eastAsia="Times New Roman" w:cs="Times New Roman"/>
          <w:i/>
          <w:iCs/>
        </w:rPr>
        <w:t>N</w:t>
      </w:r>
      <w:r w:rsidR="009D4499" w:rsidRPr="00C761E4">
        <w:rPr>
          <w:rFonts w:eastAsia="Times New Roman" w:cs="Times New Roman"/>
          <w:vertAlign w:val="subscript"/>
        </w:rPr>
        <w:t>mass</w:t>
      </w:r>
      <w:proofErr w:type="spellEnd"/>
      <w:r w:rsidR="009D4499" w:rsidRPr="00C761E4">
        <w:rPr>
          <w:rFonts w:eastAsia="Times New Roman" w:cs="Times New Roman"/>
        </w:rPr>
        <w:t>,</w:t>
      </w:r>
      <w:r w:rsidR="00316536" w:rsidRPr="00C761E4">
        <w:rPr>
          <w:rFonts w:eastAsia="Times New Roman" w:cs="Times New Roman"/>
        </w:rPr>
        <w:t xml:space="preserve"> </w:t>
      </w:r>
      <w:proofErr w:type="spellStart"/>
      <w:r w:rsidR="00952A58">
        <w:rPr>
          <w:rFonts w:eastAsia="Times New Roman" w:cs="Times New Roman"/>
          <w:i/>
          <w:iCs/>
        </w:rPr>
        <w:t>M</w:t>
      </w:r>
      <w:r w:rsidR="00952A58">
        <w:rPr>
          <w:rFonts w:eastAsia="Times New Roman" w:cs="Times New Roman"/>
          <w:vertAlign w:val="subscript"/>
        </w:rPr>
        <w:t>area</w:t>
      </w:r>
      <w:proofErr w:type="spellEnd"/>
      <w:r w:rsidR="00316536" w:rsidRPr="00C761E4">
        <w:rPr>
          <w:rFonts w:eastAsia="Times New Roman" w:cs="Times New Roman"/>
        </w:rPr>
        <w:t>,</w:t>
      </w:r>
      <w:r w:rsidR="009D4499" w:rsidRPr="00C761E4">
        <w:rPr>
          <w:rFonts w:eastAsia="Times New Roman" w:cs="Times New Roman"/>
        </w:rPr>
        <w:t xml:space="preserve"> </w:t>
      </w:r>
      <w:proofErr w:type="spellStart"/>
      <w:r w:rsidR="009D4499" w:rsidRPr="00C95D45">
        <w:rPr>
          <w:rFonts w:eastAsia="Times New Roman" w:cs="Times New Roman"/>
          <w:i/>
          <w:iCs/>
        </w:rPr>
        <w:t>N</w:t>
      </w:r>
      <w:r w:rsidR="009D4499" w:rsidRPr="00C761E4">
        <w:rPr>
          <w:rFonts w:eastAsia="Times New Roman" w:cs="Times New Roman"/>
          <w:vertAlign w:val="subscript"/>
        </w:rPr>
        <w:t>area</w:t>
      </w:r>
      <w:proofErr w:type="spellEnd"/>
      <w:r w:rsidR="009D4499" w:rsidRPr="00C761E4">
        <w:rPr>
          <w:rFonts w:eastAsia="Times New Roman" w:cs="Times New Roman"/>
        </w:rPr>
        <w:t xml:space="preserve">, </w:t>
      </w:r>
      <w:r w:rsidR="00CD0D7C" w:rsidRPr="00C761E4">
        <w:rPr>
          <w:rFonts w:eastAsia="Times New Roman" w:cs="Times New Roman"/>
        </w:rPr>
        <w:t xml:space="preserve">and </w:t>
      </w:r>
      <w:r w:rsidR="009D4499" w:rsidRPr="00C761E4">
        <w:rPr>
          <w:rFonts w:eastAsia="Times New Roman" w:cs="Times New Roman"/>
          <w:lang w:val="el-GR"/>
        </w:rPr>
        <w:t>χ</w:t>
      </w:r>
      <w:r w:rsidR="00C761E4" w:rsidRPr="00C761E4">
        <w:rPr>
          <w:rFonts w:eastAsia="Times New Roman" w:cs="Times New Roman"/>
        </w:rPr>
        <w:t xml:space="preserve"> using </w:t>
      </w:r>
      <w:r w:rsidR="000623EC">
        <w:rPr>
          <w:rFonts w:eastAsia="Times New Roman" w:cs="Times New Roman"/>
        </w:rPr>
        <w:t xml:space="preserve">an </w:t>
      </w:r>
      <w:r w:rsidR="00C761E4">
        <w:rPr>
          <w:rFonts w:eastAsia="Times New Roman" w:cs="Times New Roman"/>
        </w:rPr>
        <w:t>information-theoretic model selection approach</w:t>
      </w:r>
      <w:r w:rsidR="000623EC">
        <w:rPr>
          <w:rFonts w:eastAsia="Times New Roman" w:cs="Times New Roman"/>
        </w:rPr>
        <w:t>.</w:t>
      </w:r>
    </w:p>
    <w:p w14:paraId="3B79893B" w14:textId="77777777" w:rsidR="000623EC" w:rsidRDefault="000623EC" w:rsidP="000623EC">
      <w:pPr>
        <w:spacing w:line="480" w:lineRule="auto"/>
        <w:rPr>
          <w:rFonts w:eastAsia="Times New Roman" w:cs="Times New Roman"/>
        </w:rPr>
      </w:pPr>
    </w:p>
    <w:p w14:paraId="372AC6F1" w14:textId="14311EDC" w:rsidR="00CD0D7C" w:rsidRDefault="00FA1681" w:rsidP="000623EC">
      <w:pPr>
        <w:spacing w:line="480" w:lineRule="auto"/>
        <w:rPr>
          <w:rFonts w:eastAsia="Times New Roman" w:cs="Times New Roman"/>
        </w:rPr>
      </w:pPr>
      <w:r>
        <w:rPr>
          <w:rFonts w:eastAsia="Times New Roman" w:cs="Times New Roman"/>
          <w:i/>
          <w:iCs/>
        </w:rPr>
        <w:t>Site aridity</w:t>
      </w:r>
    </w:p>
    <w:p w14:paraId="6AF966AA" w14:textId="22552533" w:rsidR="00E06A40" w:rsidRDefault="006266DB" w:rsidP="00316536">
      <w:pPr>
        <w:spacing w:line="480" w:lineRule="auto"/>
        <w:ind w:firstLine="720"/>
        <w:rPr>
          <w:rFonts w:eastAsia="Times New Roman" w:cs="Times New Roman"/>
        </w:rPr>
      </w:pPr>
      <w:r>
        <w:rPr>
          <w:rFonts w:eastAsia="Times New Roman" w:cs="Times New Roman"/>
        </w:rPr>
        <w:lastRenderedPageBreak/>
        <w:t>Site</w:t>
      </w:r>
      <w:r w:rsidR="00812083">
        <w:rPr>
          <w:rFonts w:eastAsia="Times New Roman" w:cs="Times New Roman"/>
        </w:rPr>
        <w:t xml:space="preserve"> aridity was</w:t>
      </w:r>
      <w:r w:rsidR="009D4499">
        <w:rPr>
          <w:rFonts w:eastAsia="Times New Roman" w:cs="Times New Roman"/>
        </w:rPr>
        <w:t xml:space="preserve"> estimated</w:t>
      </w:r>
      <w:r w:rsidR="00812083">
        <w:rPr>
          <w:rFonts w:eastAsia="Times New Roman" w:cs="Times New Roman"/>
        </w:rPr>
        <w:t xml:space="preserve"> as the ratio of total precipitation to total potential evapotranspiration. </w:t>
      </w:r>
      <w:r w:rsidR="00316536">
        <w:rPr>
          <w:rFonts w:eastAsia="Times New Roman" w:cs="Times New Roman"/>
        </w:rPr>
        <w:t xml:space="preserve">Potential evapotranspiration was estimated using the ‘splash’ R package , which is an R implementation of the SPLASH model explained in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316536">
        <w:rPr>
          <w:rFonts w:eastAsia="Times New Roman" w:cs="Times New Roman"/>
        </w:rPr>
        <w:fldChar w:fldCharType="separate"/>
      </w:r>
      <w:r w:rsidR="00316536" w:rsidRPr="008559B5">
        <w:rPr>
          <w:rFonts w:eastAsia="Times New Roman" w:cs="Times New Roman"/>
          <w:noProof/>
        </w:rPr>
        <w:t xml:space="preserve">Davis </w:t>
      </w:r>
      <w:r w:rsidR="00316536" w:rsidRPr="008559B5">
        <w:rPr>
          <w:rFonts w:eastAsia="Times New Roman" w:cs="Times New Roman"/>
          <w:i/>
          <w:noProof/>
        </w:rPr>
        <w:t>et al.</w:t>
      </w:r>
      <w:r w:rsidR="00316536" w:rsidRPr="008559B5">
        <w:rPr>
          <w:rFonts w:eastAsia="Times New Roman" w:cs="Times New Roman"/>
          <w:noProof/>
        </w:rPr>
        <w:t xml:space="preserve"> </w:t>
      </w:r>
      <w:r w:rsidR="00316536">
        <w:rPr>
          <w:rFonts w:eastAsia="Times New Roman" w:cs="Times New Roman"/>
          <w:noProof/>
        </w:rPr>
        <w:t>(</w:t>
      </w:r>
      <w:r w:rsidR="00316536" w:rsidRPr="008559B5">
        <w:rPr>
          <w:rFonts w:eastAsia="Times New Roman" w:cs="Times New Roman"/>
          <w:noProof/>
        </w:rPr>
        <w:t>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The SPLASH model calculates daily estimates of total solar radiation and three estimates of evapotranspiration</w:t>
      </w:r>
      <w:r w:rsidR="00B22F67">
        <w:rPr>
          <w:rFonts w:eastAsia="Times New Roman" w:cs="Times New Roman"/>
        </w:rPr>
        <w:t xml:space="preserve"> (potential, actual, equilibrium)</w:t>
      </w:r>
      <w:r w:rsidR="00BF3D54">
        <w:rPr>
          <w:rFonts w:eastAsia="Times New Roman" w:cs="Times New Roman"/>
        </w:rPr>
        <w:t xml:space="preserve"> through Priestley-Taylor equations</w:t>
      </w:r>
      <w:r w:rsidR="00316536">
        <w:rPr>
          <w:rFonts w:eastAsia="Times New Roman" w:cs="Times New Roman"/>
        </w:rPr>
        <w:t xml:space="preserve"> using daily mean temperature, precipitation, the number of daily sunlight hours, and latitude as model inputs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2017)"},"properties":{"noteIndex":0},"schema":"https://github.com/citation-style-language/schema/raw/master/csl-citation.json"}</w:instrText>
      </w:r>
      <w:r w:rsidR="00316536">
        <w:rPr>
          <w:rFonts w:eastAsia="Times New Roman" w:cs="Times New Roman"/>
        </w:rPr>
        <w:fldChar w:fldCharType="separate"/>
      </w:r>
      <w:r w:rsidR="00316536" w:rsidRPr="00316536">
        <w:rPr>
          <w:rFonts w:eastAsia="Times New Roman" w:cs="Times New Roman"/>
          <w:noProof/>
        </w:rPr>
        <w:t xml:space="preserve">(Davis </w:t>
      </w:r>
      <w:r w:rsidR="00316536" w:rsidRPr="00316536">
        <w:rPr>
          <w:rFonts w:eastAsia="Times New Roman" w:cs="Times New Roman"/>
          <w:i/>
          <w:noProof/>
        </w:rPr>
        <w:t>et al.</w:t>
      </w:r>
      <w:r w:rsidR="00316536" w:rsidRPr="00316536">
        <w:rPr>
          <w:rFonts w:eastAsia="Times New Roman" w:cs="Times New Roman"/>
          <w:noProof/>
        </w:rPr>
        <w:t>, 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Daily sunlight hours were estimated for each day at each site using the ‘</w:t>
      </w:r>
      <w:proofErr w:type="spellStart"/>
      <w:r w:rsidR="00316536">
        <w:rPr>
          <w:rFonts w:eastAsia="Times New Roman" w:cs="Times New Roman"/>
        </w:rPr>
        <w:t>getSunlightTimes</w:t>
      </w:r>
      <w:proofErr w:type="spellEnd"/>
      <w:r w:rsidR="00316536">
        <w:rPr>
          <w:rFonts w:eastAsia="Times New Roman" w:cs="Times New Roman"/>
        </w:rPr>
        <w:t>’ function in the ‘</w:t>
      </w:r>
      <w:proofErr w:type="spellStart"/>
      <w:r w:rsidR="00316536">
        <w:rPr>
          <w:rFonts w:eastAsia="Times New Roman" w:cs="Times New Roman"/>
        </w:rPr>
        <w:t>suncalc</w:t>
      </w:r>
      <w:proofErr w:type="spellEnd"/>
      <w:r w:rsidR="00316536">
        <w:rPr>
          <w:rFonts w:eastAsia="Times New Roman" w:cs="Times New Roman"/>
        </w:rPr>
        <w:t xml:space="preserve">’ R package, which estimated sunrise and sunset times of each property using date, property latitude, and property longitude </w:t>
      </w:r>
      <w:r w:rsidR="00316536">
        <w:rPr>
          <w:rFonts w:eastAsia="Times New Roman" w:cs="Times New Roman"/>
        </w:rPr>
        <w:fldChar w:fldCharType="begin" w:fldLock="1"/>
      </w:r>
      <w:r w:rsidR="00316536">
        <w:rPr>
          <w:rFonts w:eastAsia="Times New Roman" w:cs="Times New Roman"/>
        </w:rP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316536">
        <w:rPr>
          <w:rFonts w:eastAsia="Times New Roman" w:cs="Times New Roman"/>
        </w:rPr>
        <w:fldChar w:fldCharType="separate"/>
      </w:r>
      <w:r w:rsidR="00316536" w:rsidRPr="00B31387">
        <w:rPr>
          <w:rFonts w:eastAsia="Times New Roman" w:cs="Times New Roman"/>
          <w:noProof/>
        </w:rPr>
        <w:t>(Thieurmel &amp; Elmarhraoui, 2019)</w:t>
      </w:r>
      <w:r w:rsidR="00316536">
        <w:rPr>
          <w:rFonts w:eastAsia="Times New Roman" w:cs="Times New Roman"/>
        </w:rPr>
        <w:fldChar w:fldCharType="end"/>
      </w:r>
      <w:r w:rsidR="00316536">
        <w:rPr>
          <w:rFonts w:eastAsia="Times New Roman" w:cs="Times New Roman"/>
        </w:rPr>
        <w:t>. We used daily precipitation and potential evapotranspiration estimates to quantify property aridity across four timescales:</w:t>
      </w:r>
      <w:r w:rsidR="00812083">
        <w:rPr>
          <w:rFonts w:eastAsia="Times New Roman" w:cs="Times New Roman"/>
        </w:rPr>
        <w:t xml:space="preserve"> (1) 30 days prior to each property visit, (2) 60 days prior to each property visit, (3) 90 days prior to each property visit, and (4) mean annual </w:t>
      </w:r>
      <w:r w:rsidR="006074BA">
        <w:rPr>
          <w:rFonts w:eastAsia="Times New Roman" w:cs="Times New Roman"/>
        </w:rPr>
        <w:t xml:space="preserve">aridity between </w:t>
      </w:r>
      <w:r w:rsidR="00B22F67">
        <w:rPr>
          <w:rFonts w:eastAsia="Times New Roman" w:cs="Times New Roman"/>
        </w:rPr>
        <w:t>2006</w:t>
      </w:r>
      <w:r w:rsidR="006074BA">
        <w:rPr>
          <w:rFonts w:eastAsia="Times New Roman" w:cs="Times New Roman"/>
        </w:rPr>
        <w:t xml:space="preserve"> and 2020.</w:t>
      </w:r>
    </w:p>
    <w:p w14:paraId="19F5CEE4" w14:textId="3B6BC4DE" w:rsidR="002F045F" w:rsidRDefault="002F045F" w:rsidP="002F045F">
      <w:pPr>
        <w:spacing w:line="480" w:lineRule="auto"/>
        <w:rPr>
          <w:rFonts w:eastAsia="Times New Roman" w:cs="Times New Roman"/>
        </w:rPr>
      </w:pPr>
    </w:p>
    <w:p w14:paraId="060EB249" w14:textId="77777777" w:rsidR="002F045F" w:rsidRDefault="002F045F" w:rsidP="002F045F">
      <w:pPr>
        <w:spacing w:line="480" w:lineRule="auto"/>
        <w:rPr>
          <w:rFonts w:eastAsia="Times New Roman" w:cs="Times New Roman"/>
        </w:rPr>
        <w:sectPr w:rsidR="002F045F" w:rsidSect="00F26DFB">
          <w:pgSz w:w="12240" w:h="15840"/>
          <w:pgMar w:top="1440" w:right="1440" w:bottom="1440" w:left="1440" w:header="720" w:footer="720" w:gutter="0"/>
          <w:lnNumType w:countBy="1" w:restart="continuous"/>
          <w:cols w:space="720"/>
          <w:docGrid w:linePitch="360"/>
        </w:sectPr>
      </w:pPr>
    </w:p>
    <w:p w14:paraId="7CDA497F" w14:textId="4C382AC6" w:rsidR="002F045F" w:rsidRDefault="002F045F" w:rsidP="002F045F">
      <w:pPr>
        <w:spacing w:line="480" w:lineRule="auto"/>
        <w:rPr>
          <w:rFonts w:eastAsia="Times New Roman" w:cs="Times New Roman"/>
        </w:rPr>
      </w:pPr>
      <w:r w:rsidRPr="00C761E4">
        <w:rPr>
          <w:rFonts w:eastAsia="Times New Roman" w:cs="Times New Roman"/>
          <w:b/>
          <w:bCs/>
        </w:rPr>
        <w:lastRenderedPageBreak/>
        <w:t>Table 1</w:t>
      </w:r>
      <w:r>
        <w:rPr>
          <w:rFonts w:eastAsia="Times New Roman" w:cs="Times New Roman"/>
        </w:rPr>
        <w:t xml:space="preserve"> Descriptions of each property, including GPS coordinates, sampling year(s), visit type, 2006-2020 mean annual precipitation</w:t>
      </w:r>
      <w:r w:rsidR="006266DB">
        <w:rPr>
          <w:rFonts w:eastAsia="Times New Roman" w:cs="Times New Roman"/>
        </w:rPr>
        <w:t xml:space="preserve"> (MAP)</w:t>
      </w:r>
      <w:r>
        <w:rPr>
          <w:rFonts w:eastAsia="Times New Roman" w:cs="Times New Roman"/>
        </w:rPr>
        <w:t>, 2006-2020 mean annual temperature</w:t>
      </w:r>
      <w:r w:rsidR="006266DB">
        <w:rPr>
          <w:rFonts w:eastAsia="Times New Roman" w:cs="Times New Roman"/>
        </w:rPr>
        <w:t xml:space="preserve"> (MAT)</w:t>
      </w:r>
      <w:r>
        <w:rPr>
          <w:rFonts w:eastAsia="Times New Roman" w:cs="Times New Roman"/>
        </w:rPr>
        <w:t>, and 2006-2020 mean annual aridity</w:t>
      </w:r>
      <w:r w:rsidR="006266DB">
        <w:rPr>
          <w:rFonts w:eastAsia="Times New Roman" w:cs="Times New Roman"/>
        </w:rPr>
        <w:t xml:space="preserve"> (MAA)</w:t>
      </w:r>
    </w:p>
    <w:tbl>
      <w:tblPr>
        <w:tblStyle w:val="TableGrid"/>
        <w:tblW w:w="12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1922"/>
        <w:gridCol w:w="1386"/>
        <w:gridCol w:w="2072"/>
      </w:tblGrid>
      <w:tr w:rsidR="00EF7947" w:rsidRPr="005C6F05" w14:paraId="11D63F83" w14:textId="77777777" w:rsidTr="00EF7947">
        <w:tc>
          <w:tcPr>
            <w:tcW w:w="2456" w:type="dxa"/>
            <w:tcBorders>
              <w:top w:val="single" w:sz="4" w:space="0" w:color="auto"/>
              <w:bottom w:val="single" w:sz="4" w:space="0" w:color="auto"/>
            </w:tcBorders>
          </w:tcPr>
          <w:p w14:paraId="5D428911" w14:textId="77777777" w:rsidR="00EF7947" w:rsidRPr="005C6F05" w:rsidRDefault="00EF7947" w:rsidP="000B6DA6">
            <w:pPr>
              <w:rPr>
                <w:rFonts w:eastAsia="Times New Roman" w:cs="Times New Roman"/>
                <w:b/>
                <w:bCs/>
              </w:rPr>
            </w:pPr>
            <w:r w:rsidRPr="005C6F05">
              <w:rPr>
                <w:rFonts w:eastAsia="Times New Roman" w:cs="Times New Roman"/>
                <w:b/>
                <w:bCs/>
              </w:rPr>
              <w:t>Property</w:t>
            </w:r>
          </w:p>
        </w:tc>
        <w:tc>
          <w:tcPr>
            <w:tcW w:w="1217" w:type="dxa"/>
            <w:tcBorders>
              <w:top w:val="single" w:sz="4" w:space="0" w:color="auto"/>
              <w:bottom w:val="single" w:sz="4" w:space="0" w:color="auto"/>
            </w:tcBorders>
          </w:tcPr>
          <w:p w14:paraId="5C913BCC" w14:textId="77777777" w:rsidR="00EF7947" w:rsidRPr="005C6F05" w:rsidRDefault="00EF7947" w:rsidP="000B6DA6">
            <w:pPr>
              <w:rPr>
                <w:rFonts w:eastAsia="Times New Roman" w:cs="Times New Roman"/>
                <w:b/>
                <w:bCs/>
              </w:rPr>
            </w:pPr>
            <w:r w:rsidRPr="005C6F05">
              <w:rPr>
                <w:rFonts w:eastAsia="Times New Roman" w:cs="Times New Roman"/>
                <w:b/>
                <w:bCs/>
              </w:rPr>
              <w:t>Latitude</w:t>
            </w:r>
          </w:p>
        </w:tc>
        <w:tc>
          <w:tcPr>
            <w:tcW w:w="1390" w:type="dxa"/>
            <w:tcBorders>
              <w:top w:val="single" w:sz="4" w:space="0" w:color="auto"/>
              <w:bottom w:val="single" w:sz="4" w:space="0" w:color="auto"/>
            </w:tcBorders>
          </w:tcPr>
          <w:p w14:paraId="4AAFED28" w14:textId="77777777" w:rsidR="00EF7947" w:rsidRPr="005C6F05" w:rsidRDefault="00EF7947" w:rsidP="000B6DA6">
            <w:pPr>
              <w:rPr>
                <w:rFonts w:eastAsia="Times New Roman" w:cs="Times New Roman"/>
                <w:b/>
                <w:bCs/>
              </w:rPr>
            </w:pPr>
            <w:r w:rsidRPr="005C6F05">
              <w:rPr>
                <w:rFonts w:eastAsia="Times New Roman" w:cs="Times New Roman"/>
                <w:b/>
                <w:bCs/>
              </w:rPr>
              <w:t>Longitude</w:t>
            </w:r>
          </w:p>
        </w:tc>
        <w:tc>
          <w:tcPr>
            <w:tcW w:w="1713" w:type="dxa"/>
            <w:tcBorders>
              <w:top w:val="single" w:sz="4" w:space="0" w:color="auto"/>
              <w:bottom w:val="single" w:sz="4" w:space="0" w:color="auto"/>
            </w:tcBorders>
          </w:tcPr>
          <w:p w14:paraId="5A29EE86" w14:textId="77777777" w:rsidR="00EF7947" w:rsidRPr="005C6F05" w:rsidRDefault="00EF7947" w:rsidP="000B6DA6">
            <w:pPr>
              <w:rPr>
                <w:rFonts w:eastAsia="Times New Roman" w:cs="Times New Roman"/>
                <w:b/>
                <w:bCs/>
              </w:rPr>
            </w:pPr>
            <w:r w:rsidRPr="005C6F05">
              <w:rPr>
                <w:rFonts w:eastAsia="Times New Roman" w:cs="Times New Roman"/>
                <w:b/>
                <w:bCs/>
              </w:rPr>
              <w:t>Sampling year</w:t>
            </w:r>
          </w:p>
        </w:tc>
        <w:tc>
          <w:tcPr>
            <w:tcW w:w="1922" w:type="dxa"/>
            <w:tcBorders>
              <w:top w:val="single" w:sz="4" w:space="0" w:color="auto"/>
              <w:bottom w:val="single" w:sz="4" w:space="0" w:color="auto"/>
            </w:tcBorders>
          </w:tcPr>
          <w:p w14:paraId="2A637B9F" w14:textId="66500973" w:rsidR="00EF7947" w:rsidRPr="005C6F05" w:rsidRDefault="00EF7947" w:rsidP="000B6DA6">
            <w:pPr>
              <w:rPr>
                <w:rFonts w:eastAsia="Times New Roman" w:cs="Times New Roman"/>
                <w:b/>
                <w:bCs/>
              </w:rPr>
            </w:pPr>
            <w:r w:rsidRPr="005C6F05">
              <w:rPr>
                <w:rFonts w:eastAsia="Times New Roman" w:cs="Times New Roman"/>
                <w:b/>
                <w:bCs/>
              </w:rPr>
              <w:t>MAP (mm yr</w:t>
            </w:r>
            <w:r w:rsidRPr="005C6F05">
              <w:rPr>
                <w:rFonts w:eastAsia="Times New Roman" w:cs="Times New Roman"/>
                <w:b/>
                <w:bCs/>
                <w:vertAlign w:val="superscript"/>
              </w:rPr>
              <w:t>-1</w:t>
            </w:r>
            <w:r w:rsidRPr="005C6F05">
              <w:rPr>
                <w:rFonts w:eastAsia="Times New Roman" w:cs="Times New Roman"/>
                <w:b/>
                <w:bCs/>
              </w:rPr>
              <w:t>)</w:t>
            </w:r>
          </w:p>
        </w:tc>
        <w:tc>
          <w:tcPr>
            <w:tcW w:w="1386" w:type="dxa"/>
            <w:tcBorders>
              <w:top w:val="single" w:sz="4" w:space="0" w:color="auto"/>
              <w:bottom w:val="single" w:sz="4" w:space="0" w:color="auto"/>
            </w:tcBorders>
          </w:tcPr>
          <w:p w14:paraId="458A42C0" w14:textId="77777777" w:rsidR="00EF7947" w:rsidRPr="005C6F05" w:rsidRDefault="00EF7947" w:rsidP="000B6DA6">
            <w:pPr>
              <w:rPr>
                <w:rFonts w:eastAsia="Times New Roman" w:cs="Times New Roman"/>
                <w:b/>
                <w:bCs/>
              </w:rPr>
            </w:pPr>
            <w:r w:rsidRPr="005C6F05">
              <w:rPr>
                <w:rFonts w:eastAsia="Times New Roman" w:cs="Times New Roman"/>
                <w:b/>
                <w:bCs/>
              </w:rPr>
              <w:t>MAT (</w:t>
            </w:r>
            <w:r w:rsidRPr="005C6F05">
              <w:rPr>
                <w:rFonts w:eastAsia="Times New Roman" w:cs="Times New Roman"/>
                <w:b/>
                <w:bCs/>
              </w:rPr>
              <w:sym w:font="Symbol" w:char="F0B0"/>
            </w:r>
            <w:r w:rsidRPr="005C6F05">
              <w:rPr>
                <w:rFonts w:eastAsia="Times New Roman" w:cs="Times New Roman"/>
                <w:b/>
                <w:bCs/>
              </w:rPr>
              <w:t>C)</w:t>
            </w:r>
          </w:p>
        </w:tc>
        <w:tc>
          <w:tcPr>
            <w:tcW w:w="2072" w:type="dxa"/>
            <w:tcBorders>
              <w:top w:val="single" w:sz="4" w:space="0" w:color="auto"/>
              <w:bottom w:val="single" w:sz="4" w:space="0" w:color="auto"/>
            </w:tcBorders>
          </w:tcPr>
          <w:p w14:paraId="642F9E3C" w14:textId="77777777" w:rsidR="00EF7947" w:rsidRPr="005C6F05" w:rsidRDefault="00EF7947" w:rsidP="000B6DA6">
            <w:pPr>
              <w:rPr>
                <w:rFonts w:eastAsia="Times New Roman" w:cs="Times New Roman"/>
                <w:b/>
                <w:bCs/>
              </w:rPr>
            </w:pPr>
            <w:r>
              <w:rPr>
                <w:rFonts w:eastAsia="Times New Roman" w:cs="Times New Roman"/>
                <w:b/>
                <w:bCs/>
              </w:rPr>
              <w:t>MAA (unitless)</w:t>
            </w:r>
          </w:p>
        </w:tc>
      </w:tr>
      <w:tr w:rsidR="00EF7947" w:rsidRPr="005C6F05" w14:paraId="0C717010" w14:textId="77777777" w:rsidTr="00EF7947">
        <w:tc>
          <w:tcPr>
            <w:tcW w:w="2456" w:type="dxa"/>
            <w:tcBorders>
              <w:top w:val="single" w:sz="4" w:space="0" w:color="auto"/>
            </w:tcBorders>
            <w:vAlign w:val="bottom"/>
          </w:tcPr>
          <w:p w14:paraId="634F44A7" w14:textId="77777777" w:rsidR="00EF7947" w:rsidRPr="005C6F05" w:rsidRDefault="00EF7947" w:rsidP="000B6DA6">
            <w:pPr>
              <w:rPr>
                <w:rFonts w:eastAsia="Times New Roman" w:cs="Times New Roman"/>
                <w:b/>
                <w:bCs/>
              </w:rPr>
            </w:pPr>
            <w:r w:rsidRPr="005C6F05">
              <w:rPr>
                <w:rFonts w:cs="Times New Roman"/>
                <w:color w:val="000000"/>
              </w:rPr>
              <w:t>Austin_2020_03</w:t>
            </w:r>
          </w:p>
        </w:tc>
        <w:tc>
          <w:tcPr>
            <w:tcW w:w="1217" w:type="dxa"/>
            <w:tcBorders>
              <w:top w:val="single" w:sz="4" w:space="0" w:color="auto"/>
            </w:tcBorders>
            <w:vAlign w:val="bottom"/>
          </w:tcPr>
          <w:p w14:paraId="7309A01E" w14:textId="77777777" w:rsidR="00EF7947" w:rsidRPr="005C6F05" w:rsidRDefault="00EF7947" w:rsidP="000B6DA6">
            <w:pPr>
              <w:jc w:val="right"/>
              <w:rPr>
                <w:rFonts w:eastAsia="Times New Roman" w:cs="Times New Roman"/>
              </w:rPr>
            </w:pPr>
            <w:r w:rsidRPr="005C6F05">
              <w:rPr>
                <w:rFonts w:cs="Times New Roman"/>
                <w:color w:val="000000"/>
              </w:rPr>
              <w:t>29.78</w:t>
            </w:r>
          </w:p>
        </w:tc>
        <w:tc>
          <w:tcPr>
            <w:tcW w:w="1390" w:type="dxa"/>
            <w:tcBorders>
              <w:top w:val="single" w:sz="4" w:space="0" w:color="auto"/>
            </w:tcBorders>
            <w:vAlign w:val="bottom"/>
          </w:tcPr>
          <w:p w14:paraId="53509CDA" w14:textId="77777777" w:rsidR="00EF7947" w:rsidRPr="005C6F05" w:rsidRDefault="00EF7947" w:rsidP="000B6DA6">
            <w:pPr>
              <w:jc w:val="right"/>
              <w:rPr>
                <w:rFonts w:eastAsia="Times New Roman" w:cs="Times New Roman"/>
              </w:rPr>
            </w:pPr>
            <w:r w:rsidRPr="005C6F05">
              <w:rPr>
                <w:rFonts w:cs="Times New Roman"/>
                <w:color w:val="000000"/>
              </w:rPr>
              <w:t>-96.24</w:t>
            </w:r>
          </w:p>
        </w:tc>
        <w:tc>
          <w:tcPr>
            <w:tcW w:w="1713" w:type="dxa"/>
            <w:tcBorders>
              <w:top w:val="single" w:sz="4" w:space="0" w:color="auto"/>
            </w:tcBorders>
          </w:tcPr>
          <w:p w14:paraId="569E3E12"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tcBorders>
              <w:top w:val="single" w:sz="4" w:space="0" w:color="auto"/>
            </w:tcBorders>
            <w:vAlign w:val="bottom"/>
          </w:tcPr>
          <w:p w14:paraId="58CFAAEA" w14:textId="14521006" w:rsidR="00EF7947" w:rsidRPr="005C6F05" w:rsidRDefault="00EF7947" w:rsidP="000B6DA6">
            <w:pPr>
              <w:jc w:val="right"/>
              <w:rPr>
                <w:rFonts w:eastAsia="Times New Roman" w:cs="Times New Roman"/>
              </w:rPr>
            </w:pPr>
            <w:r w:rsidRPr="005C6F05">
              <w:rPr>
                <w:rFonts w:cs="Times New Roman"/>
                <w:color w:val="000000"/>
              </w:rPr>
              <w:t>1110.1</w:t>
            </w:r>
          </w:p>
        </w:tc>
        <w:tc>
          <w:tcPr>
            <w:tcW w:w="1386" w:type="dxa"/>
            <w:tcBorders>
              <w:top w:val="single" w:sz="4" w:space="0" w:color="auto"/>
            </w:tcBorders>
            <w:vAlign w:val="bottom"/>
          </w:tcPr>
          <w:p w14:paraId="31DCBC0F"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2072" w:type="dxa"/>
            <w:tcBorders>
              <w:top w:val="single" w:sz="4" w:space="0" w:color="auto"/>
            </w:tcBorders>
          </w:tcPr>
          <w:p w14:paraId="7C27583F" w14:textId="77777777" w:rsidR="00EF7947" w:rsidRPr="005C6F05" w:rsidRDefault="00EF7947" w:rsidP="000B6DA6">
            <w:pPr>
              <w:jc w:val="right"/>
              <w:rPr>
                <w:rFonts w:eastAsia="Times New Roman" w:cs="Times New Roman"/>
              </w:rPr>
            </w:pPr>
            <w:r w:rsidRPr="005C6F05">
              <w:rPr>
                <w:rFonts w:eastAsia="Times New Roman" w:cs="Times New Roman"/>
              </w:rPr>
              <w:t>0.734</w:t>
            </w:r>
          </w:p>
        </w:tc>
      </w:tr>
      <w:tr w:rsidR="00EF7947" w:rsidRPr="005C6F05" w14:paraId="09241595" w14:textId="77777777" w:rsidTr="00EF7947">
        <w:tc>
          <w:tcPr>
            <w:tcW w:w="2456" w:type="dxa"/>
            <w:vAlign w:val="bottom"/>
          </w:tcPr>
          <w:p w14:paraId="76E4BCFF" w14:textId="77777777" w:rsidR="00EF7947" w:rsidRPr="005C6F05" w:rsidRDefault="00EF7947" w:rsidP="000B6DA6">
            <w:pPr>
              <w:rPr>
                <w:rFonts w:eastAsia="Times New Roman" w:cs="Times New Roman"/>
                <w:b/>
                <w:bCs/>
              </w:rPr>
            </w:pPr>
            <w:r w:rsidRPr="005C6F05">
              <w:rPr>
                <w:rFonts w:cs="Times New Roman"/>
                <w:color w:val="000000"/>
              </w:rPr>
              <w:t>Bandera_2020_03</w:t>
            </w:r>
          </w:p>
        </w:tc>
        <w:tc>
          <w:tcPr>
            <w:tcW w:w="1217" w:type="dxa"/>
            <w:vAlign w:val="bottom"/>
          </w:tcPr>
          <w:p w14:paraId="403382C4" w14:textId="77777777" w:rsidR="00EF7947" w:rsidRPr="005C6F05" w:rsidRDefault="00EF7947" w:rsidP="000B6DA6">
            <w:pPr>
              <w:jc w:val="right"/>
              <w:rPr>
                <w:rFonts w:eastAsia="Times New Roman" w:cs="Times New Roman"/>
              </w:rPr>
            </w:pPr>
            <w:r w:rsidRPr="005C6F05">
              <w:rPr>
                <w:rFonts w:cs="Times New Roman"/>
                <w:color w:val="000000"/>
              </w:rPr>
              <w:t>29.85</w:t>
            </w:r>
          </w:p>
        </w:tc>
        <w:tc>
          <w:tcPr>
            <w:tcW w:w="1390" w:type="dxa"/>
            <w:vAlign w:val="bottom"/>
          </w:tcPr>
          <w:p w14:paraId="132C640F" w14:textId="77777777" w:rsidR="00EF7947" w:rsidRPr="005C6F05" w:rsidRDefault="00EF7947" w:rsidP="000B6DA6">
            <w:pPr>
              <w:jc w:val="right"/>
              <w:rPr>
                <w:rFonts w:eastAsia="Times New Roman" w:cs="Times New Roman"/>
              </w:rPr>
            </w:pPr>
            <w:r w:rsidRPr="005C6F05">
              <w:rPr>
                <w:rFonts w:cs="Times New Roman"/>
                <w:color w:val="000000"/>
              </w:rPr>
              <w:t>-99.30</w:t>
            </w:r>
          </w:p>
        </w:tc>
        <w:tc>
          <w:tcPr>
            <w:tcW w:w="1713" w:type="dxa"/>
          </w:tcPr>
          <w:p w14:paraId="2907588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25E6A43" w14:textId="6DC906AD" w:rsidR="00EF7947" w:rsidRPr="005C6F05" w:rsidRDefault="00EF7947" w:rsidP="000B6DA6">
            <w:pPr>
              <w:jc w:val="right"/>
              <w:rPr>
                <w:rFonts w:eastAsia="Times New Roman" w:cs="Times New Roman"/>
              </w:rPr>
            </w:pPr>
            <w:r w:rsidRPr="005C6F05">
              <w:rPr>
                <w:rFonts w:cs="Times New Roman"/>
                <w:color w:val="000000"/>
              </w:rPr>
              <w:t>789.7</w:t>
            </w:r>
          </w:p>
        </w:tc>
        <w:tc>
          <w:tcPr>
            <w:tcW w:w="1386" w:type="dxa"/>
            <w:vAlign w:val="bottom"/>
          </w:tcPr>
          <w:p w14:paraId="6B1F65E0"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2072" w:type="dxa"/>
          </w:tcPr>
          <w:p w14:paraId="2E9444E7" w14:textId="77777777" w:rsidR="00EF7947" w:rsidRPr="005C6F05" w:rsidRDefault="00EF7947" w:rsidP="000B6DA6">
            <w:pPr>
              <w:jc w:val="right"/>
              <w:rPr>
                <w:rFonts w:eastAsia="Times New Roman" w:cs="Times New Roman"/>
              </w:rPr>
            </w:pPr>
            <w:r w:rsidRPr="005C6F05">
              <w:rPr>
                <w:rFonts w:eastAsia="Times New Roman" w:cs="Times New Roman"/>
              </w:rPr>
              <w:t>0.527</w:t>
            </w:r>
          </w:p>
        </w:tc>
      </w:tr>
      <w:tr w:rsidR="00EF7947" w:rsidRPr="005C6F05" w14:paraId="2020FBF2" w14:textId="77777777" w:rsidTr="00EF7947">
        <w:tc>
          <w:tcPr>
            <w:tcW w:w="2456" w:type="dxa"/>
            <w:vAlign w:val="bottom"/>
          </w:tcPr>
          <w:p w14:paraId="47D65976" w14:textId="77777777" w:rsidR="00EF7947" w:rsidRPr="005C6F05" w:rsidRDefault="00EF7947" w:rsidP="000B6DA6">
            <w:pPr>
              <w:rPr>
                <w:rFonts w:eastAsia="Times New Roman" w:cs="Times New Roman"/>
                <w:b/>
                <w:bCs/>
              </w:rPr>
            </w:pPr>
            <w:r w:rsidRPr="005C6F05">
              <w:rPr>
                <w:rFonts w:cs="Times New Roman"/>
                <w:color w:val="000000"/>
              </w:rPr>
              <w:t>Bell_2021_08</w:t>
            </w:r>
          </w:p>
        </w:tc>
        <w:tc>
          <w:tcPr>
            <w:tcW w:w="1217" w:type="dxa"/>
            <w:vAlign w:val="bottom"/>
          </w:tcPr>
          <w:p w14:paraId="0532D05F" w14:textId="77777777" w:rsidR="00EF7947" w:rsidRPr="005C6F05" w:rsidRDefault="00EF7947" w:rsidP="000B6DA6">
            <w:pPr>
              <w:jc w:val="right"/>
              <w:rPr>
                <w:rFonts w:eastAsia="Times New Roman" w:cs="Times New Roman"/>
              </w:rPr>
            </w:pPr>
            <w:r w:rsidRPr="005C6F05">
              <w:rPr>
                <w:rFonts w:cs="Times New Roman"/>
                <w:color w:val="000000"/>
              </w:rPr>
              <w:t>31.06</w:t>
            </w:r>
          </w:p>
        </w:tc>
        <w:tc>
          <w:tcPr>
            <w:tcW w:w="1390" w:type="dxa"/>
            <w:vAlign w:val="bottom"/>
          </w:tcPr>
          <w:p w14:paraId="09709173" w14:textId="77777777" w:rsidR="00EF7947" w:rsidRPr="005C6F05" w:rsidRDefault="00EF7947" w:rsidP="000B6DA6">
            <w:pPr>
              <w:jc w:val="right"/>
              <w:rPr>
                <w:rFonts w:eastAsia="Times New Roman" w:cs="Times New Roman"/>
              </w:rPr>
            </w:pPr>
            <w:r w:rsidRPr="005C6F05">
              <w:rPr>
                <w:rFonts w:cs="Times New Roman"/>
                <w:color w:val="000000"/>
              </w:rPr>
              <w:t>-97.55</w:t>
            </w:r>
          </w:p>
        </w:tc>
        <w:tc>
          <w:tcPr>
            <w:tcW w:w="1713" w:type="dxa"/>
          </w:tcPr>
          <w:p w14:paraId="3E88A07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35962C9" w14:textId="5288575E" w:rsidR="00EF7947" w:rsidRPr="005C6F05" w:rsidRDefault="00EF7947" w:rsidP="000B6DA6">
            <w:pPr>
              <w:jc w:val="right"/>
              <w:rPr>
                <w:rFonts w:eastAsia="Times New Roman" w:cs="Times New Roman"/>
              </w:rPr>
            </w:pPr>
            <w:r w:rsidRPr="005C6F05">
              <w:rPr>
                <w:rFonts w:cs="Times New Roman"/>
                <w:color w:val="000000"/>
              </w:rPr>
              <w:t>938.9</w:t>
            </w:r>
          </w:p>
        </w:tc>
        <w:tc>
          <w:tcPr>
            <w:tcW w:w="1386" w:type="dxa"/>
            <w:vAlign w:val="bottom"/>
          </w:tcPr>
          <w:p w14:paraId="572F9C39"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2072" w:type="dxa"/>
          </w:tcPr>
          <w:p w14:paraId="5889236D" w14:textId="77777777" w:rsidR="00EF7947" w:rsidRPr="005C6F05" w:rsidRDefault="00EF7947" w:rsidP="000B6DA6">
            <w:pPr>
              <w:jc w:val="right"/>
              <w:rPr>
                <w:rFonts w:eastAsia="Times New Roman" w:cs="Times New Roman"/>
              </w:rPr>
            </w:pPr>
            <w:r w:rsidRPr="005C6F05">
              <w:rPr>
                <w:rFonts w:eastAsia="Times New Roman" w:cs="Times New Roman"/>
              </w:rPr>
              <w:t>0.637</w:t>
            </w:r>
          </w:p>
        </w:tc>
      </w:tr>
      <w:tr w:rsidR="00EF7947" w:rsidRPr="005C6F05" w14:paraId="453E75C0" w14:textId="77777777" w:rsidTr="00EF7947">
        <w:tc>
          <w:tcPr>
            <w:tcW w:w="2456" w:type="dxa"/>
            <w:vAlign w:val="bottom"/>
          </w:tcPr>
          <w:p w14:paraId="2C6E233F" w14:textId="77777777" w:rsidR="00EF7947" w:rsidRPr="005C6F05" w:rsidRDefault="00EF7947" w:rsidP="000B6DA6">
            <w:pPr>
              <w:rPr>
                <w:rFonts w:eastAsia="Times New Roman" w:cs="Times New Roman"/>
                <w:b/>
                <w:bCs/>
              </w:rPr>
            </w:pPr>
            <w:r w:rsidRPr="005C6F05">
              <w:rPr>
                <w:rFonts w:cs="Times New Roman"/>
                <w:color w:val="000000"/>
              </w:rPr>
              <w:t>Bexar_2019_13</w:t>
            </w:r>
          </w:p>
        </w:tc>
        <w:tc>
          <w:tcPr>
            <w:tcW w:w="1217" w:type="dxa"/>
            <w:vAlign w:val="bottom"/>
          </w:tcPr>
          <w:p w14:paraId="184AE16F" w14:textId="77777777" w:rsidR="00EF7947" w:rsidRPr="005C6F05" w:rsidRDefault="00EF7947" w:rsidP="000B6DA6">
            <w:pPr>
              <w:jc w:val="right"/>
              <w:rPr>
                <w:rFonts w:eastAsia="Times New Roman" w:cs="Times New Roman"/>
              </w:rPr>
            </w:pPr>
            <w:r w:rsidRPr="005C6F05">
              <w:rPr>
                <w:rFonts w:cs="Times New Roman"/>
                <w:color w:val="000000"/>
              </w:rPr>
              <w:t>29.24</w:t>
            </w:r>
          </w:p>
        </w:tc>
        <w:tc>
          <w:tcPr>
            <w:tcW w:w="1390" w:type="dxa"/>
            <w:vAlign w:val="bottom"/>
          </w:tcPr>
          <w:p w14:paraId="0BB725FC"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0C38F30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7EB7F582" w14:textId="525AF678" w:rsidR="00EF7947" w:rsidRPr="005C6F05" w:rsidRDefault="00EF7947" w:rsidP="000B6DA6">
            <w:pPr>
              <w:jc w:val="right"/>
              <w:rPr>
                <w:rFonts w:eastAsia="Times New Roman" w:cs="Times New Roman"/>
              </w:rPr>
            </w:pPr>
            <w:r w:rsidRPr="005C6F05">
              <w:rPr>
                <w:rFonts w:cs="Times New Roman"/>
                <w:color w:val="000000"/>
              </w:rPr>
              <w:t>760.0</w:t>
            </w:r>
          </w:p>
        </w:tc>
        <w:tc>
          <w:tcPr>
            <w:tcW w:w="1386" w:type="dxa"/>
            <w:vAlign w:val="bottom"/>
          </w:tcPr>
          <w:p w14:paraId="72528185" w14:textId="77777777" w:rsidR="00EF7947" w:rsidRPr="005C6F05" w:rsidRDefault="00EF7947" w:rsidP="000B6DA6">
            <w:pPr>
              <w:jc w:val="right"/>
              <w:rPr>
                <w:rFonts w:eastAsia="Times New Roman" w:cs="Times New Roman"/>
              </w:rPr>
            </w:pPr>
            <w:r w:rsidRPr="005C6F05">
              <w:rPr>
                <w:rFonts w:cs="Times New Roman"/>
                <w:color w:val="000000"/>
              </w:rPr>
              <w:t>21.4</w:t>
            </w:r>
          </w:p>
        </w:tc>
        <w:tc>
          <w:tcPr>
            <w:tcW w:w="2072" w:type="dxa"/>
          </w:tcPr>
          <w:p w14:paraId="623FD0E9" w14:textId="77777777" w:rsidR="00EF7947" w:rsidRPr="005C6F05" w:rsidRDefault="00EF7947" w:rsidP="000B6DA6">
            <w:pPr>
              <w:jc w:val="right"/>
              <w:rPr>
                <w:rFonts w:eastAsia="Times New Roman" w:cs="Times New Roman"/>
              </w:rPr>
            </w:pPr>
            <w:r w:rsidRPr="005C6F05">
              <w:rPr>
                <w:rFonts w:eastAsia="Times New Roman" w:cs="Times New Roman"/>
              </w:rPr>
              <w:t>0.490</w:t>
            </w:r>
          </w:p>
        </w:tc>
      </w:tr>
      <w:tr w:rsidR="00EF7947" w:rsidRPr="005C6F05" w14:paraId="4B41D84E" w14:textId="77777777" w:rsidTr="00EF7947">
        <w:tc>
          <w:tcPr>
            <w:tcW w:w="2456" w:type="dxa"/>
            <w:vAlign w:val="bottom"/>
          </w:tcPr>
          <w:p w14:paraId="0838314D" w14:textId="77777777" w:rsidR="00EF7947" w:rsidRPr="005C6F05" w:rsidRDefault="00EF7947" w:rsidP="000B6DA6">
            <w:pPr>
              <w:rPr>
                <w:rFonts w:eastAsia="Times New Roman" w:cs="Times New Roman"/>
                <w:b/>
                <w:bCs/>
              </w:rPr>
            </w:pPr>
            <w:r w:rsidRPr="005C6F05">
              <w:rPr>
                <w:rFonts w:cs="Times New Roman"/>
                <w:color w:val="000000"/>
              </w:rPr>
              <w:t>Blanco_2019_16</w:t>
            </w:r>
          </w:p>
        </w:tc>
        <w:tc>
          <w:tcPr>
            <w:tcW w:w="1217" w:type="dxa"/>
            <w:vAlign w:val="bottom"/>
          </w:tcPr>
          <w:p w14:paraId="6EC815AF" w14:textId="77777777" w:rsidR="00EF7947" w:rsidRPr="005C6F05" w:rsidRDefault="00EF7947" w:rsidP="000B6DA6">
            <w:pPr>
              <w:jc w:val="right"/>
              <w:rPr>
                <w:rFonts w:eastAsia="Times New Roman" w:cs="Times New Roman"/>
              </w:rPr>
            </w:pPr>
            <w:r w:rsidRPr="005C6F05">
              <w:rPr>
                <w:rFonts w:cs="Times New Roman"/>
                <w:color w:val="000000"/>
              </w:rPr>
              <w:t>29.99</w:t>
            </w:r>
          </w:p>
        </w:tc>
        <w:tc>
          <w:tcPr>
            <w:tcW w:w="1390" w:type="dxa"/>
            <w:vAlign w:val="bottom"/>
          </w:tcPr>
          <w:p w14:paraId="0CF4DC0E"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28AAB3C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FF74CEF" w14:textId="646DD5B1" w:rsidR="00EF7947" w:rsidRPr="005C6F05" w:rsidRDefault="00EF7947" w:rsidP="000B6DA6">
            <w:pPr>
              <w:jc w:val="right"/>
              <w:rPr>
                <w:rFonts w:eastAsia="Times New Roman" w:cs="Times New Roman"/>
              </w:rPr>
            </w:pPr>
            <w:r w:rsidRPr="005C6F05">
              <w:rPr>
                <w:rFonts w:cs="Times New Roman"/>
                <w:color w:val="000000"/>
              </w:rPr>
              <w:t>834.9</w:t>
            </w:r>
          </w:p>
        </w:tc>
        <w:tc>
          <w:tcPr>
            <w:tcW w:w="1386" w:type="dxa"/>
            <w:vAlign w:val="bottom"/>
          </w:tcPr>
          <w:p w14:paraId="0D4F4970" w14:textId="77777777" w:rsidR="00EF7947" w:rsidRPr="005C6F05" w:rsidRDefault="00EF7947" w:rsidP="000B6DA6">
            <w:pPr>
              <w:jc w:val="right"/>
              <w:rPr>
                <w:rFonts w:eastAsia="Times New Roman" w:cs="Times New Roman"/>
              </w:rPr>
            </w:pPr>
            <w:r w:rsidRPr="005C6F05">
              <w:rPr>
                <w:rFonts w:cs="Times New Roman"/>
                <w:color w:val="000000"/>
              </w:rPr>
              <w:t>19.2</w:t>
            </w:r>
          </w:p>
        </w:tc>
        <w:tc>
          <w:tcPr>
            <w:tcW w:w="2072" w:type="dxa"/>
          </w:tcPr>
          <w:p w14:paraId="35C114A5" w14:textId="77777777" w:rsidR="00EF7947" w:rsidRPr="005C6F05" w:rsidRDefault="00EF7947" w:rsidP="000B6DA6">
            <w:pPr>
              <w:jc w:val="right"/>
              <w:rPr>
                <w:rFonts w:eastAsia="Times New Roman" w:cs="Times New Roman"/>
              </w:rPr>
            </w:pPr>
            <w:r w:rsidRPr="005C6F05">
              <w:rPr>
                <w:rFonts w:eastAsia="Times New Roman" w:cs="Times New Roman"/>
              </w:rPr>
              <w:t>0.556</w:t>
            </w:r>
          </w:p>
        </w:tc>
      </w:tr>
      <w:tr w:rsidR="00EF7947" w:rsidRPr="005C6F05" w14:paraId="6C644B90" w14:textId="77777777" w:rsidTr="00EF7947">
        <w:tc>
          <w:tcPr>
            <w:tcW w:w="2456" w:type="dxa"/>
            <w:vAlign w:val="bottom"/>
          </w:tcPr>
          <w:p w14:paraId="3814046C" w14:textId="77777777" w:rsidR="00EF7947" w:rsidRPr="005C6F05" w:rsidRDefault="00EF7947" w:rsidP="000B6DA6">
            <w:pPr>
              <w:rPr>
                <w:rFonts w:eastAsia="Times New Roman" w:cs="Times New Roman"/>
                <w:b/>
                <w:bCs/>
              </w:rPr>
            </w:pPr>
            <w:r w:rsidRPr="005C6F05">
              <w:rPr>
                <w:rFonts w:cs="Times New Roman"/>
                <w:color w:val="000000"/>
              </w:rPr>
              <w:t>Brazos_2020_16</w:t>
            </w:r>
          </w:p>
        </w:tc>
        <w:tc>
          <w:tcPr>
            <w:tcW w:w="1217" w:type="dxa"/>
            <w:vAlign w:val="bottom"/>
          </w:tcPr>
          <w:p w14:paraId="72FA8623" w14:textId="77777777" w:rsidR="00EF7947" w:rsidRPr="005C6F05" w:rsidRDefault="00EF7947" w:rsidP="000B6DA6">
            <w:pPr>
              <w:jc w:val="right"/>
              <w:rPr>
                <w:rFonts w:eastAsia="Times New Roman" w:cs="Times New Roman"/>
              </w:rPr>
            </w:pPr>
            <w:r w:rsidRPr="005C6F05">
              <w:rPr>
                <w:rFonts w:cs="Times New Roman"/>
                <w:color w:val="000000"/>
              </w:rPr>
              <w:t>30.93</w:t>
            </w:r>
          </w:p>
        </w:tc>
        <w:tc>
          <w:tcPr>
            <w:tcW w:w="1390" w:type="dxa"/>
            <w:vAlign w:val="bottom"/>
          </w:tcPr>
          <w:p w14:paraId="0FF8E3EE" w14:textId="77777777" w:rsidR="00EF7947" w:rsidRPr="005C6F05" w:rsidRDefault="00EF7947" w:rsidP="000B6DA6">
            <w:pPr>
              <w:jc w:val="right"/>
              <w:rPr>
                <w:rFonts w:eastAsia="Times New Roman" w:cs="Times New Roman"/>
              </w:rPr>
            </w:pPr>
            <w:r w:rsidRPr="005C6F05">
              <w:rPr>
                <w:rFonts w:cs="Times New Roman"/>
                <w:color w:val="000000"/>
              </w:rPr>
              <w:t>-96.23</w:t>
            </w:r>
          </w:p>
        </w:tc>
        <w:tc>
          <w:tcPr>
            <w:tcW w:w="1713" w:type="dxa"/>
          </w:tcPr>
          <w:p w14:paraId="5A4CD4A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B5345C0" w14:textId="2F78CD15" w:rsidR="00EF7947" w:rsidRPr="005C6F05" w:rsidRDefault="00EF7947" w:rsidP="000B6DA6">
            <w:pPr>
              <w:jc w:val="right"/>
              <w:rPr>
                <w:rFonts w:eastAsia="Times New Roman" w:cs="Times New Roman"/>
              </w:rPr>
            </w:pPr>
            <w:r w:rsidRPr="005C6F05">
              <w:rPr>
                <w:rFonts w:cs="Times New Roman"/>
                <w:color w:val="000000"/>
              </w:rPr>
              <w:t>1079.5</w:t>
            </w:r>
          </w:p>
        </w:tc>
        <w:tc>
          <w:tcPr>
            <w:tcW w:w="1386" w:type="dxa"/>
            <w:vAlign w:val="bottom"/>
          </w:tcPr>
          <w:p w14:paraId="54A7A37A" w14:textId="77777777" w:rsidR="00EF7947" w:rsidRPr="005C6F05" w:rsidRDefault="00EF7947" w:rsidP="000B6DA6">
            <w:pPr>
              <w:jc w:val="right"/>
              <w:rPr>
                <w:rFonts w:eastAsia="Times New Roman" w:cs="Times New Roman"/>
              </w:rPr>
            </w:pPr>
            <w:r w:rsidRPr="005C6F05">
              <w:rPr>
                <w:rFonts w:cs="Times New Roman"/>
                <w:color w:val="000000"/>
              </w:rPr>
              <w:t>20.1</w:t>
            </w:r>
          </w:p>
        </w:tc>
        <w:tc>
          <w:tcPr>
            <w:tcW w:w="2072" w:type="dxa"/>
          </w:tcPr>
          <w:p w14:paraId="3E375929" w14:textId="77777777" w:rsidR="00EF7947" w:rsidRPr="005C6F05" w:rsidRDefault="00EF7947" w:rsidP="000B6DA6">
            <w:pPr>
              <w:jc w:val="right"/>
              <w:rPr>
                <w:rFonts w:eastAsia="Times New Roman" w:cs="Times New Roman"/>
              </w:rPr>
            </w:pPr>
            <w:r w:rsidRPr="005C6F05">
              <w:rPr>
                <w:rFonts w:eastAsia="Times New Roman" w:cs="Times New Roman"/>
              </w:rPr>
              <w:t>0.731</w:t>
            </w:r>
          </w:p>
        </w:tc>
      </w:tr>
      <w:tr w:rsidR="00EF7947" w:rsidRPr="005C6F05" w14:paraId="75607493" w14:textId="77777777" w:rsidTr="00EF7947">
        <w:tc>
          <w:tcPr>
            <w:tcW w:w="2456" w:type="dxa"/>
            <w:vAlign w:val="bottom"/>
          </w:tcPr>
          <w:p w14:paraId="5EB3D310" w14:textId="77777777" w:rsidR="00EF7947" w:rsidRPr="005C6F05" w:rsidRDefault="00EF7947" w:rsidP="000B6DA6">
            <w:pPr>
              <w:rPr>
                <w:rFonts w:eastAsia="Times New Roman" w:cs="Times New Roman"/>
                <w:b/>
                <w:bCs/>
              </w:rPr>
            </w:pPr>
            <w:r w:rsidRPr="005C6F05">
              <w:rPr>
                <w:rFonts w:cs="Times New Roman"/>
                <w:color w:val="000000"/>
              </w:rPr>
              <w:t>Brazos_2020_18</w:t>
            </w:r>
          </w:p>
        </w:tc>
        <w:tc>
          <w:tcPr>
            <w:tcW w:w="1217" w:type="dxa"/>
            <w:vAlign w:val="bottom"/>
          </w:tcPr>
          <w:p w14:paraId="33B5017A" w14:textId="77777777" w:rsidR="00EF7947" w:rsidRPr="005C6F05" w:rsidRDefault="00EF7947" w:rsidP="000B6DA6">
            <w:pPr>
              <w:jc w:val="right"/>
              <w:rPr>
                <w:rFonts w:eastAsia="Times New Roman" w:cs="Times New Roman"/>
              </w:rPr>
            </w:pPr>
            <w:r w:rsidRPr="005C6F05">
              <w:rPr>
                <w:rFonts w:cs="Times New Roman"/>
                <w:color w:val="000000"/>
              </w:rPr>
              <w:t>30.52</w:t>
            </w:r>
          </w:p>
        </w:tc>
        <w:tc>
          <w:tcPr>
            <w:tcW w:w="1390" w:type="dxa"/>
            <w:vAlign w:val="bottom"/>
          </w:tcPr>
          <w:p w14:paraId="4206780B" w14:textId="77777777" w:rsidR="00EF7947" w:rsidRPr="005C6F05" w:rsidRDefault="00EF7947" w:rsidP="000B6DA6">
            <w:pPr>
              <w:jc w:val="right"/>
              <w:rPr>
                <w:rFonts w:eastAsia="Times New Roman" w:cs="Times New Roman"/>
              </w:rPr>
            </w:pPr>
            <w:r w:rsidRPr="005C6F05">
              <w:rPr>
                <w:rFonts w:cs="Times New Roman"/>
                <w:color w:val="000000"/>
              </w:rPr>
              <w:t>-96.21</w:t>
            </w:r>
          </w:p>
        </w:tc>
        <w:tc>
          <w:tcPr>
            <w:tcW w:w="1713" w:type="dxa"/>
          </w:tcPr>
          <w:p w14:paraId="0D3805DB"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351EFC24" w14:textId="3739CDEE" w:rsidR="00EF7947" w:rsidRPr="005C6F05" w:rsidRDefault="00EF7947" w:rsidP="000B6DA6">
            <w:pPr>
              <w:jc w:val="right"/>
              <w:rPr>
                <w:rFonts w:eastAsia="Times New Roman" w:cs="Times New Roman"/>
              </w:rPr>
            </w:pPr>
            <w:r w:rsidRPr="005C6F05">
              <w:rPr>
                <w:rFonts w:cs="Times New Roman"/>
                <w:color w:val="000000"/>
              </w:rPr>
              <w:t>1102.3</w:t>
            </w:r>
          </w:p>
        </w:tc>
        <w:tc>
          <w:tcPr>
            <w:tcW w:w="1386" w:type="dxa"/>
            <w:vAlign w:val="bottom"/>
          </w:tcPr>
          <w:p w14:paraId="00BBB21F"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3BACF5DA" w14:textId="77777777" w:rsidR="00EF7947" w:rsidRPr="005C6F05" w:rsidRDefault="00EF7947" w:rsidP="000B6DA6">
            <w:pPr>
              <w:jc w:val="right"/>
              <w:rPr>
                <w:rFonts w:eastAsia="Times New Roman" w:cs="Times New Roman"/>
              </w:rPr>
            </w:pPr>
            <w:r w:rsidRPr="005C6F05">
              <w:rPr>
                <w:rFonts w:eastAsia="Times New Roman" w:cs="Times New Roman"/>
              </w:rPr>
              <w:t>0.739</w:t>
            </w:r>
          </w:p>
        </w:tc>
      </w:tr>
      <w:tr w:rsidR="00EF7947" w:rsidRPr="005C6F05" w14:paraId="1A8FB537" w14:textId="77777777" w:rsidTr="00EF7947">
        <w:tc>
          <w:tcPr>
            <w:tcW w:w="2456" w:type="dxa"/>
            <w:vAlign w:val="bottom"/>
          </w:tcPr>
          <w:p w14:paraId="1065228B" w14:textId="77777777" w:rsidR="00EF7947" w:rsidRPr="005C6F05" w:rsidRDefault="00EF7947" w:rsidP="000B6DA6">
            <w:pPr>
              <w:rPr>
                <w:rFonts w:eastAsia="Times New Roman" w:cs="Times New Roman"/>
                <w:b/>
                <w:bCs/>
              </w:rPr>
            </w:pPr>
            <w:r w:rsidRPr="005C6F05">
              <w:rPr>
                <w:rFonts w:cs="Times New Roman"/>
                <w:color w:val="000000"/>
              </w:rPr>
              <w:t>Burnet_2020_12</w:t>
            </w:r>
          </w:p>
        </w:tc>
        <w:tc>
          <w:tcPr>
            <w:tcW w:w="1217" w:type="dxa"/>
            <w:vAlign w:val="bottom"/>
          </w:tcPr>
          <w:p w14:paraId="12EADAC8" w14:textId="77777777" w:rsidR="00EF7947" w:rsidRPr="005C6F05" w:rsidRDefault="00EF7947" w:rsidP="000B6DA6">
            <w:pPr>
              <w:jc w:val="right"/>
              <w:rPr>
                <w:rFonts w:eastAsia="Times New Roman" w:cs="Times New Roman"/>
              </w:rPr>
            </w:pPr>
            <w:r w:rsidRPr="005C6F05">
              <w:rPr>
                <w:rFonts w:cs="Times New Roman"/>
                <w:color w:val="000000"/>
              </w:rPr>
              <w:t>30.82</w:t>
            </w:r>
          </w:p>
        </w:tc>
        <w:tc>
          <w:tcPr>
            <w:tcW w:w="1390" w:type="dxa"/>
            <w:vAlign w:val="bottom"/>
          </w:tcPr>
          <w:p w14:paraId="56D7EB8B" w14:textId="77777777" w:rsidR="00EF7947" w:rsidRPr="005C6F05" w:rsidRDefault="00EF7947" w:rsidP="000B6DA6">
            <w:pPr>
              <w:jc w:val="right"/>
              <w:rPr>
                <w:rFonts w:eastAsia="Times New Roman" w:cs="Times New Roman"/>
              </w:rPr>
            </w:pPr>
            <w:r w:rsidRPr="005C6F05">
              <w:rPr>
                <w:rFonts w:cs="Times New Roman"/>
                <w:color w:val="000000"/>
              </w:rPr>
              <w:t>-98.06</w:t>
            </w:r>
          </w:p>
        </w:tc>
        <w:tc>
          <w:tcPr>
            <w:tcW w:w="1713" w:type="dxa"/>
          </w:tcPr>
          <w:p w14:paraId="347418E0"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2A513690" w14:textId="2C1C585C" w:rsidR="00EF7947" w:rsidRPr="005C6F05" w:rsidRDefault="00EF7947" w:rsidP="000B6DA6">
            <w:pPr>
              <w:jc w:val="right"/>
              <w:rPr>
                <w:rFonts w:eastAsia="Times New Roman" w:cs="Times New Roman"/>
              </w:rPr>
            </w:pPr>
            <w:r w:rsidRPr="005C6F05">
              <w:rPr>
                <w:rFonts w:cs="Times New Roman"/>
                <w:color w:val="000000"/>
              </w:rPr>
              <w:t>815.3</w:t>
            </w:r>
          </w:p>
        </w:tc>
        <w:tc>
          <w:tcPr>
            <w:tcW w:w="1386" w:type="dxa"/>
            <w:vAlign w:val="bottom"/>
          </w:tcPr>
          <w:p w14:paraId="08A6ED82"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2072" w:type="dxa"/>
          </w:tcPr>
          <w:p w14:paraId="06F25ABD" w14:textId="77777777" w:rsidR="00EF7947" w:rsidRPr="005C6F05" w:rsidRDefault="00EF7947" w:rsidP="000B6DA6">
            <w:pPr>
              <w:jc w:val="right"/>
              <w:rPr>
                <w:rFonts w:eastAsia="Times New Roman" w:cs="Times New Roman"/>
              </w:rPr>
            </w:pPr>
            <w:r w:rsidRPr="005C6F05">
              <w:rPr>
                <w:rFonts w:eastAsia="Times New Roman" w:cs="Times New Roman"/>
              </w:rPr>
              <w:t>0.550</w:t>
            </w:r>
          </w:p>
        </w:tc>
      </w:tr>
      <w:tr w:rsidR="00EF7947" w:rsidRPr="005C6F05" w14:paraId="5AA3A7B9" w14:textId="77777777" w:rsidTr="00EF7947">
        <w:tc>
          <w:tcPr>
            <w:tcW w:w="2456" w:type="dxa"/>
            <w:vAlign w:val="bottom"/>
          </w:tcPr>
          <w:p w14:paraId="1627CD6F" w14:textId="77777777" w:rsidR="00EF7947" w:rsidRPr="005C6F05" w:rsidRDefault="00EF7947" w:rsidP="000B6DA6">
            <w:pPr>
              <w:rPr>
                <w:rFonts w:eastAsia="Times New Roman" w:cs="Times New Roman"/>
                <w:b/>
                <w:bCs/>
              </w:rPr>
            </w:pPr>
            <w:r w:rsidRPr="005C6F05">
              <w:rPr>
                <w:rFonts w:cs="Times New Roman"/>
                <w:color w:val="000000"/>
              </w:rPr>
              <w:t>Burnet_2020_14</w:t>
            </w:r>
          </w:p>
        </w:tc>
        <w:tc>
          <w:tcPr>
            <w:tcW w:w="1217" w:type="dxa"/>
            <w:vAlign w:val="bottom"/>
          </w:tcPr>
          <w:p w14:paraId="1000D59F" w14:textId="77777777" w:rsidR="00EF7947" w:rsidRPr="005C6F05" w:rsidRDefault="00EF7947" w:rsidP="000B6DA6">
            <w:pPr>
              <w:jc w:val="right"/>
              <w:rPr>
                <w:rFonts w:eastAsia="Times New Roman" w:cs="Times New Roman"/>
              </w:rPr>
            </w:pPr>
            <w:r w:rsidRPr="005C6F05">
              <w:rPr>
                <w:rFonts w:cs="Times New Roman"/>
                <w:color w:val="000000"/>
              </w:rPr>
              <w:t>30.84</w:t>
            </w:r>
          </w:p>
        </w:tc>
        <w:tc>
          <w:tcPr>
            <w:tcW w:w="1390" w:type="dxa"/>
            <w:vAlign w:val="bottom"/>
          </w:tcPr>
          <w:p w14:paraId="0B0FF461" w14:textId="77777777" w:rsidR="00EF7947" w:rsidRPr="005C6F05" w:rsidRDefault="00EF7947" w:rsidP="000B6DA6">
            <w:pPr>
              <w:jc w:val="right"/>
              <w:rPr>
                <w:rFonts w:eastAsia="Times New Roman" w:cs="Times New Roman"/>
              </w:rPr>
            </w:pPr>
            <w:r w:rsidRPr="005C6F05">
              <w:rPr>
                <w:rFonts w:cs="Times New Roman"/>
                <w:color w:val="000000"/>
              </w:rPr>
              <w:t>-98.34</w:t>
            </w:r>
          </w:p>
        </w:tc>
        <w:tc>
          <w:tcPr>
            <w:tcW w:w="1713" w:type="dxa"/>
          </w:tcPr>
          <w:p w14:paraId="7E1EE8E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577E2DB7" w14:textId="1DF0195F" w:rsidR="00EF7947" w:rsidRPr="005C6F05" w:rsidRDefault="00EF7947" w:rsidP="000B6DA6">
            <w:pPr>
              <w:jc w:val="right"/>
              <w:rPr>
                <w:rFonts w:eastAsia="Times New Roman" w:cs="Times New Roman"/>
              </w:rPr>
            </w:pPr>
            <w:r w:rsidRPr="005C6F05">
              <w:rPr>
                <w:rFonts w:cs="Times New Roman"/>
                <w:color w:val="000000"/>
              </w:rPr>
              <w:t>764.5</w:t>
            </w:r>
          </w:p>
        </w:tc>
        <w:tc>
          <w:tcPr>
            <w:tcW w:w="1386" w:type="dxa"/>
            <w:vAlign w:val="bottom"/>
          </w:tcPr>
          <w:p w14:paraId="1EAC9D27"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2072" w:type="dxa"/>
          </w:tcPr>
          <w:p w14:paraId="5F159936" w14:textId="77777777" w:rsidR="00EF7947" w:rsidRPr="005C6F05" w:rsidRDefault="00EF7947" w:rsidP="000B6DA6">
            <w:pPr>
              <w:jc w:val="right"/>
              <w:rPr>
                <w:rFonts w:eastAsia="Times New Roman" w:cs="Times New Roman"/>
              </w:rPr>
            </w:pPr>
            <w:r w:rsidRPr="005C6F05">
              <w:rPr>
                <w:rFonts w:eastAsia="Times New Roman" w:cs="Times New Roman"/>
              </w:rPr>
              <w:t>0.516</w:t>
            </w:r>
          </w:p>
        </w:tc>
      </w:tr>
      <w:tr w:rsidR="00EF7947" w:rsidRPr="005C6F05" w14:paraId="6B687708" w14:textId="77777777" w:rsidTr="00EF7947">
        <w:tc>
          <w:tcPr>
            <w:tcW w:w="2456" w:type="dxa"/>
            <w:vAlign w:val="bottom"/>
          </w:tcPr>
          <w:p w14:paraId="53664EC1" w14:textId="77777777" w:rsidR="00EF7947" w:rsidRPr="005C6F05" w:rsidRDefault="00EF7947" w:rsidP="000B6DA6">
            <w:pPr>
              <w:rPr>
                <w:rFonts w:eastAsia="Times New Roman" w:cs="Times New Roman"/>
                <w:b/>
                <w:bCs/>
              </w:rPr>
            </w:pPr>
            <w:r w:rsidRPr="005C6F05">
              <w:rPr>
                <w:rFonts w:cs="Times New Roman"/>
                <w:color w:val="000000"/>
              </w:rPr>
              <w:t>Comal_2020_19</w:t>
            </w:r>
          </w:p>
        </w:tc>
        <w:tc>
          <w:tcPr>
            <w:tcW w:w="1217" w:type="dxa"/>
            <w:vAlign w:val="bottom"/>
          </w:tcPr>
          <w:p w14:paraId="16E82732" w14:textId="77777777" w:rsidR="00EF7947" w:rsidRPr="005C6F05" w:rsidRDefault="00EF7947" w:rsidP="000B6DA6">
            <w:pPr>
              <w:jc w:val="right"/>
              <w:rPr>
                <w:rFonts w:eastAsia="Times New Roman" w:cs="Times New Roman"/>
              </w:rPr>
            </w:pPr>
            <w:r w:rsidRPr="005C6F05">
              <w:rPr>
                <w:rFonts w:cs="Times New Roman"/>
                <w:color w:val="000000"/>
              </w:rPr>
              <w:t>30.01</w:t>
            </w:r>
          </w:p>
        </w:tc>
        <w:tc>
          <w:tcPr>
            <w:tcW w:w="1390" w:type="dxa"/>
            <w:vAlign w:val="bottom"/>
          </w:tcPr>
          <w:p w14:paraId="63345DE9" w14:textId="77777777" w:rsidR="00EF7947" w:rsidRPr="005C6F05" w:rsidRDefault="00EF7947" w:rsidP="000B6DA6">
            <w:pPr>
              <w:jc w:val="right"/>
              <w:rPr>
                <w:rFonts w:eastAsia="Times New Roman" w:cs="Times New Roman"/>
              </w:rPr>
            </w:pPr>
            <w:r w:rsidRPr="005C6F05">
              <w:rPr>
                <w:rFonts w:cs="Times New Roman"/>
                <w:color w:val="000000"/>
              </w:rPr>
              <w:t>-98.32</w:t>
            </w:r>
          </w:p>
        </w:tc>
        <w:tc>
          <w:tcPr>
            <w:tcW w:w="1713" w:type="dxa"/>
          </w:tcPr>
          <w:p w14:paraId="6B03AF0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D07E66" w14:textId="5DECD566" w:rsidR="00EF7947" w:rsidRPr="005C6F05" w:rsidRDefault="00EF7947" w:rsidP="000B6DA6">
            <w:pPr>
              <w:jc w:val="right"/>
              <w:rPr>
                <w:rFonts w:eastAsia="Times New Roman" w:cs="Times New Roman"/>
              </w:rPr>
            </w:pPr>
            <w:r w:rsidRPr="005C6F05">
              <w:rPr>
                <w:rFonts w:cs="Times New Roman"/>
                <w:color w:val="000000"/>
              </w:rPr>
              <w:t>845.4</w:t>
            </w:r>
          </w:p>
        </w:tc>
        <w:tc>
          <w:tcPr>
            <w:tcW w:w="1386" w:type="dxa"/>
            <w:vAlign w:val="bottom"/>
          </w:tcPr>
          <w:p w14:paraId="668DF99A"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2072" w:type="dxa"/>
          </w:tcPr>
          <w:p w14:paraId="6FAD6E2C" w14:textId="77777777" w:rsidR="00EF7947" w:rsidRPr="005C6F05" w:rsidRDefault="00EF7947" w:rsidP="000B6DA6">
            <w:pPr>
              <w:jc w:val="right"/>
              <w:rPr>
                <w:rFonts w:eastAsia="Times New Roman" w:cs="Times New Roman"/>
              </w:rPr>
            </w:pPr>
            <w:r w:rsidRPr="005C6F05">
              <w:rPr>
                <w:rFonts w:eastAsia="Times New Roman" w:cs="Times New Roman"/>
              </w:rPr>
              <w:t>0.564</w:t>
            </w:r>
          </w:p>
        </w:tc>
      </w:tr>
      <w:tr w:rsidR="00EF7947" w:rsidRPr="005C6F05" w14:paraId="5EC4C319" w14:textId="77777777" w:rsidTr="00EF7947">
        <w:tc>
          <w:tcPr>
            <w:tcW w:w="2456" w:type="dxa"/>
            <w:vAlign w:val="bottom"/>
          </w:tcPr>
          <w:p w14:paraId="21AB6139" w14:textId="77777777" w:rsidR="00EF7947" w:rsidRPr="005C6F05" w:rsidRDefault="00EF7947" w:rsidP="000B6DA6">
            <w:pPr>
              <w:rPr>
                <w:rFonts w:eastAsia="Times New Roman" w:cs="Times New Roman"/>
                <w:b/>
                <w:bCs/>
              </w:rPr>
            </w:pPr>
            <w:r w:rsidRPr="005C6F05">
              <w:rPr>
                <w:rFonts w:cs="Times New Roman"/>
                <w:color w:val="000000"/>
              </w:rPr>
              <w:t>Comal_2020_21</w:t>
            </w:r>
          </w:p>
        </w:tc>
        <w:tc>
          <w:tcPr>
            <w:tcW w:w="1217" w:type="dxa"/>
            <w:vAlign w:val="bottom"/>
          </w:tcPr>
          <w:p w14:paraId="46BD902A" w14:textId="77777777" w:rsidR="00EF7947" w:rsidRPr="005C6F05" w:rsidRDefault="00EF7947" w:rsidP="000B6DA6">
            <w:pPr>
              <w:jc w:val="right"/>
              <w:rPr>
                <w:rFonts w:eastAsia="Times New Roman" w:cs="Times New Roman"/>
              </w:rPr>
            </w:pPr>
            <w:r w:rsidRPr="005C6F05">
              <w:rPr>
                <w:rFonts w:cs="Times New Roman"/>
                <w:color w:val="000000"/>
              </w:rPr>
              <w:t>29.79</w:t>
            </w:r>
          </w:p>
        </w:tc>
        <w:tc>
          <w:tcPr>
            <w:tcW w:w="1390" w:type="dxa"/>
            <w:vAlign w:val="bottom"/>
          </w:tcPr>
          <w:p w14:paraId="71506788"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34A0C92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2E43842" w14:textId="2961E36B" w:rsidR="00EF7947" w:rsidRPr="005C6F05" w:rsidRDefault="00EF7947" w:rsidP="000B6DA6">
            <w:pPr>
              <w:jc w:val="right"/>
              <w:rPr>
                <w:rFonts w:eastAsia="Times New Roman" w:cs="Times New Roman"/>
              </w:rPr>
            </w:pPr>
            <w:r w:rsidRPr="005C6F05">
              <w:rPr>
                <w:rFonts w:cs="Times New Roman"/>
                <w:color w:val="000000"/>
              </w:rPr>
              <w:t>881.0</w:t>
            </w:r>
          </w:p>
        </w:tc>
        <w:tc>
          <w:tcPr>
            <w:tcW w:w="1386" w:type="dxa"/>
            <w:vAlign w:val="bottom"/>
          </w:tcPr>
          <w:p w14:paraId="484F1B36"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2072" w:type="dxa"/>
          </w:tcPr>
          <w:p w14:paraId="1DD3BB4A" w14:textId="77777777" w:rsidR="00EF7947" w:rsidRPr="005C6F05" w:rsidRDefault="00EF7947" w:rsidP="000B6DA6">
            <w:pPr>
              <w:jc w:val="right"/>
              <w:rPr>
                <w:rFonts w:eastAsia="Times New Roman" w:cs="Times New Roman"/>
              </w:rPr>
            </w:pPr>
            <w:r w:rsidRPr="005C6F05">
              <w:rPr>
                <w:rFonts w:eastAsia="Times New Roman" w:cs="Times New Roman"/>
              </w:rPr>
              <w:t>0.581</w:t>
            </w:r>
          </w:p>
        </w:tc>
      </w:tr>
      <w:tr w:rsidR="00EF7947" w:rsidRPr="005C6F05" w14:paraId="6FCD4C66" w14:textId="77777777" w:rsidTr="00EF7947">
        <w:tc>
          <w:tcPr>
            <w:tcW w:w="2456" w:type="dxa"/>
            <w:vAlign w:val="bottom"/>
          </w:tcPr>
          <w:p w14:paraId="3D7D7F48" w14:textId="77777777" w:rsidR="00EF7947" w:rsidRPr="005C6F05" w:rsidRDefault="00EF7947" w:rsidP="000B6DA6">
            <w:pPr>
              <w:rPr>
                <w:rFonts w:eastAsia="Times New Roman" w:cs="Times New Roman"/>
                <w:b/>
                <w:bCs/>
              </w:rPr>
            </w:pPr>
            <w:r w:rsidRPr="005C6F05">
              <w:rPr>
                <w:rFonts w:cs="Times New Roman"/>
                <w:color w:val="000000"/>
              </w:rPr>
              <w:t>Edwards_2019_17</w:t>
            </w:r>
          </w:p>
        </w:tc>
        <w:tc>
          <w:tcPr>
            <w:tcW w:w="1217" w:type="dxa"/>
            <w:vAlign w:val="bottom"/>
          </w:tcPr>
          <w:p w14:paraId="1288C7E6" w14:textId="77777777" w:rsidR="00EF7947" w:rsidRPr="005C6F05" w:rsidRDefault="00EF7947" w:rsidP="000B6DA6">
            <w:pPr>
              <w:jc w:val="right"/>
              <w:rPr>
                <w:rFonts w:eastAsia="Times New Roman" w:cs="Times New Roman"/>
              </w:rPr>
            </w:pPr>
            <w:r w:rsidRPr="005C6F05">
              <w:rPr>
                <w:rFonts w:cs="Times New Roman"/>
                <w:color w:val="000000"/>
              </w:rPr>
              <w:t>29.95</w:t>
            </w:r>
          </w:p>
        </w:tc>
        <w:tc>
          <w:tcPr>
            <w:tcW w:w="1390" w:type="dxa"/>
            <w:vAlign w:val="bottom"/>
          </w:tcPr>
          <w:p w14:paraId="246974C2" w14:textId="77777777" w:rsidR="00EF7947" w:rsidRPr="005C6F05" w:rsidRDefault="00EF7947" w:rsidP="000B6DA6">
            <w:pPr>
              <w:jc w:val="right"/>
              <w:rPr>
                <w:rFonts w:eastAsia="Times New Roman" w:cs="Times New Roman"/>
              </w:rPr>
            </w:pPr>
            <w:r w:rsidRPr="005C6F05">
              <w:rPr>
                <w:rFonts w:cs="Times New Roman"/>
                <w:color w:val="000000"/>
              </w:rPr>
              <w:t>-100.36</w:t>
            </w:r>
          </w:p>
        </w:tc>
        <w:tc>
          <w:tcPr>
            <w:tcW w:w="1713" w:type="dxa"/>
          </w:tcPr>
          <w:p w14:paraId="7CB104C6"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0F9764F" w14:textId="5C489C70" w:rsidR="00EF7947" w:rsidRPr="005C6F05" w:rsidRDefault="00EF7947" w:rsidP="000B6DA6">
            <w:pPr>
              <w:jc w:val="right"/>
              <w:rPr>
                <w:rFonts w:eastAsia="Times New Roman" w:cs="Times New Roman"/>
              </w:rPr>
            </w:pPr>
            <w:r w:rsidRPr="005C6F05">
              <w:rPr>
                <w:rFonts w:cs="Times New Roman"/>
                <w:color w:val="000000"/>
              </w:rPr>
              <w:t>560.6</w:t>
            </w:r>
          </w:p>
        </w:tc>
        <w:tc>
          <w:tcPr>
            <w:tcW w:w="1386" w:type="dxa"/>
            <w:vAlign w:val="bottom"/>
          </w:tcPr>
          <w:p w14:paraId="5D3C95F4" w14:textId="77777777" w:rsidR="00EF7947" w:rsidRPr="005C6F05" w:rsidRDefault="00EF7947" w:rsidP="000B6DA6">
            <w:pPr>
              <w:jc w:val="right"/>
              <w:rPr>
                <w:rFonts w:eastAsia="Times New Roman" w:cs="Times New Roman"/>
              </w:rPr>
            </w:pPr>
            <w:r w:rsidRPr="005C6F05">
              <w:rPr>
                <w:rFonts w:cs="Times New Roman"/>
                <w:color w:val="000000"/>
              </w:rPr>
              <w:t>19.0</w:t>
            </w:r>
          </w:p>
        </w:tc>
        <w:tc>
          <w:tcPr>
            <w:tcW w:w="2072" w:type="dxa"/>
          </w:tcPr>
          <w:p w14:paraId="7851A900" w14:textId="77777777" w:rsidR="00EF7947" w:rsidRPr="005C6F05" w:rsidRDefault="00EF7947" w:rsidP="000B6DA6">
            <w:pPr>
              <w:jc w:val="right"/>
              <w:rPr>
                <w:rFonts w:eastAsia="Times New Roman" w:cs="Times New Roman"/>
              </w:rPr>
            </w:pPr>
            <w:r w:rsidRPr="005C6F05">
              <w:rPr>
                <w:rFonts w:eastAsia="Times New Roman" w:cs="Times New Roman"/>
              </w:rPr>
              <w:t>0.368</w:t>
            </w:r>
          </w:p>
        </w:tc>
      </w:tr>
      <w:tr w:rsidR="00EF7947" w:rsidRPr="005C6F05" w14:paraId="7B99EAA0" w14:textId="77777777" w:rsidTr="00EF7947">
        <w:tc>
          <w:tcPr>
            <w:tcW w:w="2456" w:type="dxa"/>
            <w:vAlign w:val="bottom"/>
          </w:tcPr>
          <w:p w14:paraId="31F8D85F" w14:textId="77777777" w:rsidR="00EF7947" w:rsidRPr="005C6F05" w:rsidRDefault="00EF7947" w:rsidP="000B6DA6">
            <w:pPr>
              <w:rPr>
                <w:rFonts w:eastAsia="Times New Roman" w:cs="Times New Roman"/>
                <w:b/>
                <w:bCs/>
              </w:rPr>
            </w:pPr>
            <w:r w:rsidRPr="005C6F05">
              <w:rPr>
                <w:rFonts w:cs="Times New Roman"/>
                <w:color w:val="000000"/>
              </w:rPr>
              <w:t>Fayette_2019_04</w:t>
            </w:r>
          </w:p>
        </w:tc>
        <w:tc>
          <w:tcPr>
            <w:tcW w:w="1217" w:type="dxa"/>
            <w:vAlign w:val="bottom"/>
          </w:tcPr>
          <w:p w14:paraId="32917CF8" w14:textId="77777777" w:rsidR="00EF7947" w:rsidRPr="005C6F05" w:rsidRDefault="00EF7947" w:rsidP="000B6DA6">
            <w:pPr>
              <w:jc w:val="right"/>
              <w:rPr>
                <w:rFonts w:eastAsia="Times New Roman" w:cs="Times New Roman"/>
              </w:rPr>
            </w:pPr>
            <w:r w:rsidRPr="005C6F05">
              <w:rPr>
                <w:rFonts w:cs="Times New Roman"/>
                <w:color w:val="000000"/>
              </w:rPr>
              <w:t>30.09</w:t>
            </w:r>
          </w:p>
        </w:tc>
        <w:tc>
          <w:tcPr>
            <w:tcW w:w="1390" w:type="dxa"/>
            <w:vAlign w:val="bottom"/>
          </w:tcPr>
          <w:p w14:paraId="12740260" w14:textId="77777777" w:rsidR="00EF7947" w:rsidRPr="005C6F05" w:rsidRDefault="00EF7947" w:rsidP="000B6DA6">
            <w:pPr>
              <w:jc w:val="right"/>
              <w:rPr>
                <w:rFonts w:eastAsia="Times New Roman" w:cs="Times New Roman"/>
              </w:rPr>
            </w:pPr>
            <w:r w:rsidRPr="005C6F05">
              <w:rPr>
                <w:rFonts w:cs="Times New Roman"/>
                <w:color w:val="000000"/>
              </w:rPr>
              <w:t>-96.78</w:t>
            </w:r>
          </w:p>
        </w:tc>
        <w:tc>
          <w:tcPr>
            <w:tcW w:w="1713" w:type="dxa"/>
          </w:tcPr>
          <w:p w14:paraId="078BCCE8"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5FEC8E91" w14:textId="4F0B439F" w:rsidR="00EF7947" w:rsidRPr="005C6F05" w:rsidRDefault="00EF7947" w:rsidP="000B6DA6">
            <w:pPr>
              <w:jc w:val="right"/>
              <w:rPr>
                <w:rFonts w:eastAsia="Times New Roman" w:cs="Times New Roman"/>
              </w:rPr>
            </w:pPr>
            <w:r w:rsidRPr="005C6F05">
              <w:rPr>
                <w:rFonts w:cs="Times New Roman"/>
                <w:color w:val="000000"/>
              </w:rPr>
              <w:t>1018.4</w:t>
            </w:r>
          </w:p>
        </w:tc>
        <w:tc>
          <w:tcPr>
            <w:tcW w:w="1386" w:type="dxa"/>
            <w:vAlign w:val="bottom"/>
          </w:tcPr>
          <w:p w14:paraId="11263409"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2072" w:type="dxa"/>
          </w:tcPr>
          <w:p w14:paraId="01A6EB34" w14:textId="77777777" w:rsidR="00EF7947" w:rsidRPr="005C6F05" w:rsidRDefault="00EF7947" w:rsidP="000B6DA6">
            <w:pPr>
              <w:jc w:val="right"/>
              <w:rPr>
                <w:rFonts w:eastAsia="Times New Roman" w:cs="Times New Roman"/>
              </w:rPr>
            </w:pPr>
            <w:r w:rsidRPr="005C6F05">
              <w:rPr>
                <w:rFonts w:eastAsia="Times New Roman" w:cs="Times New Roman"/>
              </w:rPr>
              <w:t>0.675</w:t>
            </w:r>
          </w:p>
        </w:tc>
      </w:tr>
      <w:tr w:rsidR="00EF7947" w:rsidRPr="005C6F05" w14:paraId="1F47EF49" w14:textId="77777777" w:rsidTr="00EF7947">
        <w:tc>
          <w:tcPr>
            <w:tcW w:w="2456" w:type="dxa"/>
            <w:vAlign w:val="bottom"/>
          </w:tcPr>
          <w:p w14:paraId="5ACAF9EE" w14:textId="77777777" w:rsidR="00EF7947" w:rsidRPr="005C6F05" w:rsidRDefault="00EF7947" w:rsidP="000B6DA6">
            <w:pPr>
              <w:rPr>
                <w:rFonts w:cs="Times New Roman"/>
                <w:color w:val="000000"/>
              </w:rPr>
            </w:pPr>
            <w:r w:rsidRPr="005C6F05">
              <w:rPr>
                <w:rFonts w:cs="Times New Roman"/>
                <w:color w:val="000000"/>
              </w:rPr>
              <w:t>Fayette_2020_09</w:t>
            </w:r>
          </w:p>
        </w:tc>
        <w:tc>
          <w:tcPr>
            <w:tcW w:w="1217" w:type="dxa"/>
            <w:vAlign w:val="bottom"/>
          </w:tcPr>
          <w:p w14:paraId="37E303F1"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1B1AFE48" w14:textId="77777777" w:rsidR="00EF7947" w:rsidRPr="005C6F05" w:rsidRDefault="00EF7947" w:rsidP="000B6DA6">
            <w:pPr>
              <w:jc w:val="right"/>
              <w:rPr>
                <w:rFonts w:eastAsia="Times New Roman" w:cs="Times New Roman"/>
              </w:rPr>
            </w:pPr>
            <w:r w:rsidRPr="005C6F05">
              <w:rPr>
                <w:rFonts w:cs="Times New Roman"/>
                <w:color w:val="000000"/>
              </w:rPr>
              <w:t>-96.71</w:t>
            </w:r>
          </w:p>
        </w:tc>
        <w:tc>
          <w:tcPr>
            <w:tcW w:w="1713" w:type="dxa"/>
          </w:tcPr>
          <w:p w14:paraId="7599DFC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847481C" w14:textId="44F50AD1" w:rsidR="00EF7947" w:rsidRPr="005C6F05" w:rsidRDefault="00EF7947" w:rsidP="000B6DA6">
            <w:pPr>
              <w:jc w:val="right"/>
              <w:rPr>
                <w:rFonts w:eastAsia="Times New Roman" w:cs="Times New Roman"/>
              </w:rPr>
            </w:pPr>
            <w:r w:rsidRPr="005C6F05">
              <w:rPr>
                <w:rFonts w:cs="Times New Roman"/>
                <w:color w:val="000000"/>
              </w:rPr>
              <w:t>1004.0</w:t>
            </w:r>
          </w:p>
        </w:tc>
        <w:tc>
          <w:tcPr>
            <w:tcW w:w="1386" w:type="dxa"/>
            <w:vAlign w:val="bottom"/>
          </w:tcPr>
          <w:p w14:paraId="71A629BE" w14:textId="77777777" w:rsidR="00EF7947" w:rsidRPr="005C6F05" w:rsidRDefault="00EF7947" w:rsidP="000B6DA6">
            <w:pPr>
              <w:jc w:val="right"/>
              <w:rPr>
                <w:rFonts w:eastAsia="Times New Roman" w:cs="Times New Roman"/>
              </w:rPr>
            </w:pPr>
            <w:r w:rsidRPr="005C6F05">
              <w:rPr>
                <w:rFonts w:cs="Times New Roman"/>
                <w:color w:val="000000"/>
              </w:rPr>
              <w:t>20.8</w:t>
            </w:r>
          </w:p>
        </w:tc>
        <w:tc>
          <w:tcPr>
            <w:tcW w:w="2072" w:type="dxa"/>
          </w:tcPr>
          <w:p w14:paraId="0E9C5A7C" w14:textId="77777777" w:rsidR="00EF7947" w:rsidRPr="005C6F05" w:rsidRDefault="00EF7947" w:rsidP="000B6DA6">
            <w:pPr>
              <w:jc w:val="right"/>
              <w:rPr>
                <w:rFonts w:eastAsia="Times New Roman" w:cs="Times New Roman"/>
              </w:rPr>
            </w:pPr>
            <w:r w:rsidRPr="005C6F05">
              <w:rPr>
                <w:rFonts w:eastAsia="Times New Roman" w:cs="Times New Roman"/>
              </w:rPr>
              <w:t>0.661</w:t>
            </w:r>
          </w:p>
        </w:tc>
      </w:tr>
      <w:tr w:rsidR="00EF7947" w:rsidRPr="005C6F05" w14:paraId="3D47EE9B" w14:textId="77777777" w:rsidTr="00EF7947">
        <w:tc>
          <w:tcPr>
            <w:tcW w:w="2456" w:type="dxa"/>
            <w:vAlign w:val="bottom"/>
          </w:tcPr>
          <w:p w14:paraId="25B38BC1" w14:textId="77777777" w:rsidR="00EF7947" w:rsidRPr="005C6F05" w:rsidRDefault="00EF7947" w:rsidP="000B6DA6">
            <w:pPr>
              <w:rPr>
                <w:rFonts w:cs="Times New Roman"/>
                <w:color w:val="000000"/>
              </w:rPr>
            </w:pPr>
            <w:r w:rsidRPr="005C6F05">
              <w:rPr>
                <w:rFonts w:cs="Times New Roman"/>
                <w:color w:val="000000"/>
              </w:rPr>
              <w:t>Fayette_2021_12</w:t>
            </w:r>
          </w:p>
        </w:tc>
        <w:tc>
          <w:tcPr>
            <w:tcW w:w="1217" w:type="dxa"/>
            <w:vAlign w:val="bottom"/>
          </w:tcPr>
          <w:p w14:paraId="7405227C"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0408D1CE" w14:textId="77777777" w:rsidR="00EF7947" w:rsidRPr="005C6F05" w:rsidRDefault="00EF7947" w:rsidP="000B6DA6">
            <w:pPr>
              <w:jc w:val="right"/>
              <w:rPr>
                <w:rFonts w:eastAsia="Times New Roman" w:cs="Times New Roman"/>
              </w:rPr>
            </w:pPr>
            <w:r w:rsidRPr="005C6F05">
              <w:rPr>
                <w:rFonts w:cs="Times New Roman"/>
                <w:color w:val="000000"/>
              </w:rPr>
              <w:t>-97.21</w:t>
            </w:r>
          </w:p>
        </w:tc>
        <w:tc>
          <w:tcPr>
            <w:tcW w:w="1713" w:type="dxa"/>
          </w:tcPr>
          <w:p w14:paraId="61658EE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63699BF1" w14:textId="0CF6D784" w:rsidR="00EF7947" w:rsidRPr="005C6F05" w:rsidRDefault="00EF7947" w:rsidP="000B6DA6">
            <w:pPr>
              <w:jc w:val="right"/>
              <w:rPr>
                <w:rFonts w:eastAsia="Times New Roman" w:cs="Times New Roman"/>
              </w:rPr>
            </w:pPr>
            <w:r w:rsidRPr="005C6F05">
              <w:rPr>
                <w:rFonts w:cs="Times New Roman"/>
                <w:color w:val="000000"/>
              </w:rPr>
              <w:t>985.9</w:t>
            </w:r>
          </w:p>
        </w:tc>
        <w:tc>
          <w:tcPr>
            <w:tcW w:w="1386" w:type="dxa"/>
            <w:vAlign w:val="bottom"/>
          </w:tcPr>
          <w:p w14:paraId="65906256"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6F196BC2" w14:textId="77777777" w:rsidR="00EF7947" w:rsidRPr="005C6F05" w:rsidRDefault="00EF7947" w:rsidP="000B6DA6">
            <w:pPr>
              <w:jc w:val="right"/>
              <w:rPr>
                <w:rFonts w:eastAsia="Times New Roman" w:cs="Times New Roman"/>
              </w:rPr>
            </w:pPr>
            <w:r w:rsidRPr="005C6F05">
              <w:rPr>
                <w:rFonts w:eastAsia="Times New Roman" w:cs="Times New Roman"/>
              </w:rPr>
              <w:t>0.652</w:t>
            </w:r>
          </w:p>
        </w:tc>
      </w:tr>
      <w:tr w:rsidR="00EF7947" w:rsidRPr="005C6F05" w14:paraId="2A8B02F2" w14:textId="77777777" w:rsidTr="00EF7947">
        <w:tc>
          <w:tcPr>
            <w:tcW w:w="2456" w:type="dxa"/>
            <w:vAlign w:val="bottom"/>
          </w:tcPr>
          <w:p w14:paraId="0B999757" w14:textId="77777777" w:rsidR="00EF7947" w:rsidRPr="005C6F05" w:rsidRDefault="00EF7947" w:rsidP="000B6DA6">
            <w:pPr>
              <w:rPr>
                <w:rFonts w:cs="Times New Roman"/>
                <w:color w:val="000000"/>
              </w:rPr>
            </w:pPr>
            <w:r w:rsidRPr="005C6F05">
              <w:rPr>
                <w:rFonts w:cs="Times New Roman"/>
                <w:color w:val="000000"/>
              </w:rPr>
              <w:t>Harris_2020_03</w:t>
            </w:r>
          </w:p>
        </w:tc>
        <w:tc>
          <w:tcPr>
            <w:tcW w:w="1217" w:type="dxa"/>
            <w:vAlign w:val="bottom"/>
          </w:tcPr>
          <w:p w14:paraId="1E4F8EB8" w14:textId="77777777" w:rsidR="00EF7947" w:rsidRPr="005C6F05" w:rsidRDefault="00EF7947" w:rsidP="000B6DA6">
            <w:pPr>
              <w:jc w:val="right"/>
              <w:rPr>
                <w:rFonts w:eastAsia="Times New Roman" w:cs="Times New Roman"/>
              </w:rPr>
            </w:pPr>
            <w:r w:rsidRPr="005C6F05">
              <w:rPr>
                <w:rFonts w:cs="Times New Roman"/>
                <w:color w:val="000000"/>
              </w:rPr>
              <w:t>29.88</w:t>
            </w:r>
          </w:p>
        </w:tc>
        <w:tc>
          <w:tcPr>
            <w:tcW w:w="1390" w:type="dxa"/>
            <w:vAlign w:val="bottom"/>
          </w:tcPr>
          <w:p w14:paraId="6D22DF77" w14:textId="77777777" w:rsidR="00EF7947" w:rsidRPr="005C6F05" w:rsidRDefault="00EF7947" w:rsidP="000B6DA6">
            <w:pPr>
              <w:jc w:val="right"/>
              <w:rPr>
                <w:rFonts w:eastAsia="Times New Roman" w:cs="Times New Roman"/>
              </w:rPr>
            </w:pPr>
            <w:r w:rsidRPr="005C6F05">
              <w:rPr>
                <w:rFonts w:cs="Times New Roman"/>
                <w:color w:val="000000"/>
              </w:rPr>
              <w:t>-95.31</w:t>
            </w:r>
          </w:p>
        </w:tc>
        <w:tc>
          <w:tcPr>
            <w:tcW w:w="1713" w:type="dxa"/>
          </w:tcPr>
          <w:p w14:paraId="6DE3C207"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2E16C1CB" w14:textId="1A2EDD39" w:rsidR="00EF7947" w:rsidRPr="005C6F05" w:rsidRDefault="00EF7947" w:rsidP="000B6DA6">
            <w:pPr>
              <w:jc w:val="right"/>
              <w:rPr>
                <w:rFonts w:eastAsia="Times New Roman" w:cs="Times New Roman"/>
              </w:rPr>
            </w:pPr>
            <w:r w:rsidRPr="005C6F05">
              <w:rPr>
                <w:rFonts w:cs="Times New Roman"/>
                <w:color w:val="000000"/>
              </w:rPr>
              <w:t>1487.6</w:t>
            </w:r>
          </w:p>
        </w:tc>
        <w:tc>
          <w:tcPr>
            <w:tcW w:w="1386" w:type="dxa"/>
            <w:vAlign w:val="bottom"/>
          </w:tcPr>
          <w:p w14:paraId="3A156103" w14:textId="77777777" w:rsidR="00EF7947" w:rsidRPr="005C6F05" w:rsidRDefault="00EF7947" w:rsidP="000B6DA6">
            <w:pPr>
              <w:jc w:val="right"/>
              <w:rPr>
                <w:rFonts w:eastAsia="Times New Roman" w:cs="Times New Roman"/>
              </w:rPr>
            </w:pPr>
            <w:r w:rsidRPr="005C6F05">
              <w:rPr>
                <w:rFonts w:cs="Times New Roman"/>
                <w:color w:val="000000"/>
              </w:rPr>
              <w:t>21.5</w:t>
            </w:r>
          </w:p>
        </w:tc>
        <w:tc>
          <w:tcPr>
            <w:tcW w:w="2072" w:type="dxa"/>
          </w:tcPr>
          <w:p w14:paraId="613788E1" w14:textId="77777777" w:rsidR="00EF7947" w:rsidRPr="005C6F05" w:rsidRDefault="00EF7947" w:rsidP="000B6DA6">
            <w:pPr>
              <w:jc w:val="right"/>
              <w:rPr>
                <w:rFonts w:eastAsia="Times New Roman" w:cs="Times New Roman"/>
              </w:rPr>
            </w:pPr>
            <w:r w:rsidRPr="005C6F05">
              <w:rPr>
                <w:rFonts w:eastAsia="Times New Roman" w:cs="Times New Roman"/>
              </w:rPr>
              <w:t>0.970</w:t>
            </w:r>
          </w:p>
        </w:tc>
      </w:tr>
      <w:tr w:rsidR="00EF7947" w:rsidRPr="005C6F05" w14:paraId="56DBC93D" w14:textId="77777777" w:rsidTr="00EF7947">
        <w:tc>
          <w:tcPr>
            <w:tcW w:w="2456" w:type="dxa"/>
            <w:vAlign w:val="bottom"/>
          </w:tcPr>
          <w:p w14:paraId="31FCC446" w14:textId="77777777" w:rsidR="00EF7947" w:rsidRPr="005C6F05" w:rsidRDefault="00EF7947" w:rsidP="000B6DA6">
            <w:pPr>
              <w:rPr>
                <w:rFonts w:cs="Times New Roman"/>
                <w:color w:val="000000"/>
              </w:rPr>
            </w:pPr>
            <w:r w:rsidRPr="005C6F05">
              <w:rPr>
                <w:rFonts w:cs="Times New Roman"/>
                <w:color w:val="000000"/>
              </w:rPr>
              <w:t>Hays_2021_54</w:t>
            </w:r>
          </w:p>
        </w:tc>
        <w:tc>
          <w:tcPr>
            <w:tcW w:w="1217" w:type="dxa"/>
            <w:vAlign w:val="bottom"/>
          </w:tcPr>
          <w:p w14:paraId="49027A69" w14:textId="77777777" w:rsidR="00EF7947" w:rsidRPr="005C6F05" w:rsidRDefault="00EF7947" w:rsidP="000B6DA6">
            <w:pPr>
              <w:jc w:val="right"/>
              <w:rPr>
                <w:rFonts w:eastAsia="Times New Roman" w:cs="Times New Roman"/>
              </w:rPr>
            </w:pPr>
            <w:r w:rsidRPr="005C6F05">
              <w:rPr>
                <w:rFonts w:cs="Times New Roman"/>
                <w:color w:val="000000"/>
              </w:rPr>
              <w:t>29.96</w:t>
            </w:r>
          </w:p>
        </w:tc>
        <w:tc>
          <w:tcPr>
            <w:tcW w:w="1390" w:type="dxa"/>
            <w:vAlign w:val="bottom"/>
          </w:tcPr>
          <w:p w14:paraId="7F1EE4D5" w14:textId="77777777" w:rsidR="00EF7947" w:rsidRPr="005C6F05" w:rsidRDefault="00EF7947" w:rsidP="000B6DA6">
            <w:pPr>
              <w:jc w:val="right"/>
              <w:rPr>
                <w:rFonts w:eastAsia="Times New Roman" w:cs="Times New Roman"/>
              </w:rPr>
            </w:pPr>
            <w:r w:rsidRPr="005C6F05">
              <w:rPr>
                <w:rFonts w:cs="Times New Roman"/>
                <w:color w:val="000000"/>
              </w:rPr>
              <w:t>-98.17</w:t>
            </w:r>
          </w:p>
        </w:tc>
        <w:tc>
          <w:tcPr>
            <w:tcW w:w="1713" w:type="dxa"/>
          </w:tcPr>
          <w:p w14:paraId="5F3DC5A6"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337B01" w14:textId="27693FEA" w:rsidR="00EF7947" w:rsidRPr="005C6F05" w:rsidRDefault="00EF7947" w:rsidP="000B6DA6">
            <w:pPr>
              <w:jc w:val="right"/>
              <w:rPr>
                <w:rFonts w:eastAsia="Times New Roman" w:cs="Times New Roman"/>
              </w:rPr>
            </w:pPr>
            <w:r w:rsidRPr="005C6F05">
              <w:rPr>
                <w:rFonts w:cs="Times New Roman"/>
                <w:color w:val="000000"/>
              </w:rPr>
              <w:t>861.2</w:t>
            </w:r>
          </w:p>
        </w:tc>
        <w:tc>
          <w:tcPr>
            <w:tcW w:w="1386" w:type="dxa"/>
            <w:vAlign w:val="bottom"/>
          </w:tcPr>
          <w:p w14:paraId="5F02C1EF" w14:textId="77777777" w:rsidR="00EF7947" w:rsidRPr="005C6F05" w:rsidRDefault="00EF7947" w:rsidP="000B6DA6">
            <w:pPr>
              <w:jc w:val="right"/>
              <w:rPr>
                <w:rFonts w:eastAsia="Times New Roman" w:cs="Times New Roman"/>
              </w:rPr>
            </w:pPr>
            <w:r w:rsidRPr="005C6F05">
              <w:rPr>
                <w:rFonts w:cs="Times New Roman"/>
                <w:color w:val="000000"/>
              </w:rPr>
              <w:t>20.0</w:t>
            </w:r>
          </w:p>
        </w:tc>
        <w:tc>
          <w:tcPr>
            <w:tcW w:w="2072" w:type="dxa"/>
          </w:tcPr>
          <w:p w14:paraId="07D6CF4F" w14:textId="77777777" w:rsidR="00EF7947" w:rsidRPr="005C6F05" w:rsidRDefault="00EF7947" w:rsidP="000B6DA6">
            <w:pPr>
              <w:jc w:val="right"/>
              <w:rPr>
                <w:rFonts w:eastAsia="Times New Roman" w:cs="Times New Roman"/>
              </w:rPr>
            </w:pPr>
            <w:r w:rsidRPr="005C6F05">
              <w:rPr>
                <w:rFonts w:eastAsia="Times New Roman" w:cs="Times New Roman"/>
              </w:rPr>
              <w:t>0.570</w:t>
            </w:r>
          </w:p>
        </w:tc>
      </w:tr>
      <w:tr w:rsidR="00EF7947" w:rsidRPr="005C6F05" w14:paraId="24A70431" w14:textId="77777777" w:rsidTr="00EF7947">
        <w:tc>
          <w:tcPr>
            <w:tcW w:w="2456" w:type="dxa"/>
            <w:vAlign w:val="bottom"/>
          </w:tcPr>
          <w:p w14:paraId="48C40433" w14:textId="77777777" w:rsidR="00EF7947" w:rsidRPr="005C6F05" w:rsidRDefault="00EF7947" w:rsidP="000B6DA6">
            <w:pPr>
              <w:rPr>
                <w:rFonts w:cs="Times New Roman"/>
                <w:color w:val="000000"/>
              </w:rPr>
            </w:pPr>
            <w:r w:rsidRPr="005C6F05">
              <w:rPr>
                <w:rFonts w:cs="Times New Roman"/>
                <w:color w:val="000000"/>
              </w:rPr>
              <w:t>Kerr_2020_03</w:t>
            </w:r>
          </w:p>
        </w:tc>
        <w:tc>
          <w:tcPr>
            <w:tcW w:w="1217" w:type="dxa"/>
            <w:vAlign w:val="bottom"/>
          </w:tcPr>
          <w:p w14:paraId="22E1E69B" w14:textId="77777777" w:rsidR="00EF7947" w:rsidRPr="005C6F05" w:rsidRDefault="00EF7947" w:rsidP="000B6DA6">
            <w:pPr>
              <w:jc w:val="right"/>
              <w:rPr>
                <w:rFonts w:eastAsia="Times New Roman" w:cs="Times New Roman"/>
              </w:rPr>
            </w:pPr>
            <w:r w:rsidRPr="005C6F05">
              <w:rPr>
                <w:rFonts w:cs="Times New Roman"/>
                <w:color w:val="000000"/>
              </w:rPr>
              <w:t>30.06</w:t>
            </w:r>
          </w:p>
        </w:tc>
        <w:tc>
          <w:tcPr>
            <w:tcW w:w="1390" w:type="dxa"/>
            <w:vAlign w:val="bottom"/>
          </w:tcPr>
          <w:p w14:paraId="4F588620" w14:textId="77777777" w:rsidR="00EF7947" w:rsidRPr="005C6F05" w:rsidRDefault="00EF7947" w:rsidP="000B6DA6">
            <w:pPr>
              <w:jc w:val="right"/>
              <w:rPr>
                <w:rFonts w:eastAsia="Times New Roman" w:cs="Times New Roman"/>
              </w:rPr>
            </w:pPr>
            <w:r w:rsidRPr="005C6F05">
              <w:rPr>
                <w:rFonts w:cs="Times New Roman"/>
                <w:color w:val="000000"/>
              </w:rPr>
              <w:t>-99.34</w:t>
            </w:r>
          </w:p>
        </w:tc>
        <w:tc>
          <w:tcPr>
            <w:tcW w:w="1713" w:type="dxa"/>
          </w:tcPr>
          <w:p w14:paraId="121E4DD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D6AEA82" w14:textId="3DE715F8" w:rsidR="00EF7947" w:rsidRPr="005C6F05" w:rsidRDefault="00EF7947" w:rsidP="000B6DA6">
            <w:pPr>
              <w:jc w:val="right"/>
              <w:rPr>
                <w:rFonts w:eastAsia="Times New Roman" w:cs="Times New Roman"/>
              </w:rPr>
            </w:pPr>
            <w:r w:rsidRPr="005C6F05">
              <w:rPr>
                <w:rFonts w:cs="Times New Roman"/>
                <w:color w:val="000000"/>
              </w:rPr>
              <w:t>674.1</w:t>
            </w:r>
          </w:p>
        </w:tc>
        <w:tc>
          <w:tcPr>
            <w:tcW w:w="1386" w:type="dxa"/>
            <w:vAlign w:val="bottom"/>
          </w:tcPr>
          <w:p w14:paraId="49B355B7"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2072" w:type="dxa"/>
          </w:tcPr>
          <w:p w14:paraId="7FEC3B2C" w14:textId="77777777" w:rsidR="00EF7947" w:rsidRPr="005C6F05" w:rsidRDefault="00EF7947" w:rsidP="000B6DA6">
            <w:pPr>
              <w:jc w:val="right"/>
              <w:rPr>
                <w:rFonts w:eastAsia="Times New Roman" w:cs="Times New Roman"/>
              </w:rPr>
            </w:pPr>
            <w:r w:rsidRPr="005C6F05">
              <w:rPr>
                <w:rFonts w:eastAsia="Times New Roman" w:cs="Times New Roman"/>
              </w:rPr>
              <w:t>0.453</w:t>
            </w:r>
          </w:p>
        </w:tc>
      </w:tr>
      <w:tr w:rsidR="00EF7947" w:rsidRPr="005C6F05" w14:paraId="69724C9D" w14:textId="77777777" w:rsidTr="00EF7947">
        <w:tc>
          <w:tcPr>
            <w:tcW w:w="2456" w:type="dxa"/>
            <w:vAlign w:val="bottom"/>
          </w:tcPr>
          <w:p w14:paraId="3658935C" w14:textId="77777777" w:rsidR="00EF7947" w:rsidRPr="005C6F05" w:rsidRDefault="00EF7947" w:rsidP="000B6DA6">
            <w:pPr>
              <w:rPr>
                <w:rFonts w:cs="Times New Roman"/>
                <w:color w:val="000000"/>
              </w:rPr>
            </w:pPr>
            <w:r w:rsidRPr="005C6F05">
              <w:rPr>
                <w:rFonts w:cs="Times New Roman"/>
                <w:color w:val="000000"/>
              </w:rPr>
              <w:t>Menard_2020_01</w:t>
            </w:r>
          </w:p>
        </w:tc>
        <w:tc>
          <w:tcPr>
            <w:tcW w:w="1217" w:type="dxa"/>
            <w:vAlign w:val="bottom"/>
          </w:tcPr>
          <w:p w14:paraId="7F19F5CD" w14:textId="77777777" w:rsidR="00EF7947" w:rsidRPr="005C6F05" w:rsidRDefault="00EF7947" w:rsidP="000B6DA6">
            <w:pPr>
              <w:jc w:val="right"/>
              <w:rPr>
                <w:rFonts w:eastAsia="Times New Roman" w:cs="Times New Roman"/>
              </w:rPr>
            </w:pPr>
            <w:r w:rsidRPr="005C6F05">
              <w:rPr>
                <w:rFonts w:cs="Times New Roman"/>
                <w:color w:val="000000"/>
              </w:rPr>
              <w:t>30.91</w:t>
            </w:r>
          </w:p>
        </w:tc>
        <w:tc>
          <w:tcPr>
            <w:tcW w:w="1390" w:type="dxa"/>
            <w:vAlign w:val="bottom"/>
          </w:tcPr>
          <w:p w14:paraId="21F7C152" w14:textId="77777777" w:rsidR="00EF7947" w:rsidRPr="005C6F05" w:rsidRDefault="00EF7947" w:rsidP="000B6DA6">
            <w:pPr>
              <w:jc w:val="right"/>
              <w:rPr>
                <w:rFonts w:eastAsia="Times New Roman" w:cs="Times New Roman"/>
              </w:rPr>
            </w:pPr>
            <w:r w:rsidRPr="005C6F05">
              <w:rPr>
                <w:rFonts w:cs="Times New Roman"/>
                <w:color w:val="000000"/>
              </w:rPr>
              <w:t>-99.57</w:t>
            </w:r>
          </w:p>
        </w:tc>
        <w:tc>
          <w:tcPr>
            <w:tcW w:w="1713" w:type="dxa"/>
          </w:tcPr>
          <w:p w14:paraId="38C0266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D58628D" w14:textId="4ACF1EB3" w:rsidR="00EF7947" w:rsidRPr="005C6F05" w:rsidRDefault="00EF7947" w:rsidP="000B6DA6">
            <w:pPr>
              <w:jc w:val="right"/>
              <w:rPr>
                <w:rFonts w:eastAsia="Times New Roman" w:cs="Times New Roman"/>
              </w:rPr>
            </w:pPr>
            <w:r w:rsidRPr="005C6F05">
              <w:rPr>
                <w:rFonts w:cs="Times New Roman"/>
                <w:color w:val="000000"/>
              </w:rPr>
              <w:t>642.6</w:t>
            </w:r>
          </w:p>
        </w:tc>
        <w:tc>
          <w:tcPr>
            <w:tcW w:w="1386" w:type="dxa"/>
            <w:vAlign w:val="bottom"/>
          </w:tcPr>
          <w:p w14:paraId="72C99FC6"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2072" w:type="dxa"/>
          </w:tcPr>
          <w:p w14:paraId="3C036624" w14:textId="77777777" w:rsidR="00EF7947" w:rsidRPr="005C6F05" w:rsidRDefault="00EF7947" w:rsidP="000B6DA6">
            <w:pPr>
              <w:jc w:val="right"/>
              <w:rPr>
                <w:rFonts w:eastAsia="Times New Roman" w:cs="Times New Roman"/>
              </w:rPr>
            </w:pPr>
            <w:r w:rsidRPr="005C6F05">
              <w:rPr>
                <w:rFonts w:eastAsia="Times New Roman" w:cs="Times New Roman"/>
              </w:rPr>
              <w:t>0.437</w:t>
            </w:r>
          </w:p>
        </w:tc>
      </w:tr>
      <w:tr w:rsidR="00EF7947" w:rsidRPr="005C6F05" w14:paraId="61D7F4CF" w14:textId="77777777" w:rsidTr="00EF7947">
        <w:tc>
          <w:tcPr>
            <w:tcW w:w="2456" w:type="dxa"/>
            <w:vAlign w:val="bottom"/>
          </w:tcPr>
          <w:p w14:paraId="27428434" w14:textId="77777777" w:rsidR="00EF7947" w:rsidRPr="005C6F05" w:rsidRDefault="00EF7947" w:rsidP="000B6DA6">
            <w:pPr>
              <w:rPr>
                <w:rFonts w:cs="Times New Roman"/>
                <w:color w:val="000000"/>
              </w:rPr>
            </w:pPr>
            <w:r w:rsidRPr="005C6F05">
              <w:rPr>
                <w:rFonts w:cs="Times New Roman"/>
                <w:color w:val="000000"/>
              </w:rPr>
              <w:t>Sansaba_2020_01</w:t>
            </w:r>
          </w:p>
        </w:tc>
        <w:tc>
          <w:tcPr>
            <w:tcW w:w="1217" w:type="dxa"/>
            <w:vAlign w:val="bottom"/>
          </w:tcPr>
          <w:p w14:paraId="3DD67883" w14:textId="77777777" w:rsidR="00EF7947" w:rsidRPr="005C6F05" w:rsidRDefault="00EF7947" w:rsidP="000B6DA6">
            <w:pPr>
              <w:jc w:val="right"/>
              <w:rPr>
                <w:rFonts w:eastAsia="Times New Roman" w:cs="Times New Roman"/>
              </w:rPr>
            </w:pPr>
            <w:r w:rsidRPr="005C6F05">
              <w:rPr>
                <w:rFonts w:cs="Times New Roman"/>
                <w:color w:val="000000"/>
              </w:rPr>
              <w:t>31.29</w:t>
            </w:r>
          </w:p>
        </w:tc>
        <w:tc>
          <w:tcPr>
            <w:tcW w:w="1390" w:type="dxa"/>
            <w:vAlign w:val="bottom"/>
          </w:tcPr>
          <w:p w14:paraId="67DA0737" w14:textId="77777777" w:rsidR="00EF7947" w:rsidRPr="005C6F05" w:rsidRDefault="00EF7947" w:rsidP="000B6DA6">
            <w:pPr>
              <w:jc w:val="right"/>
              <w:rPr>
                <w:rFonts w:eastAsia="Times New Roman" w:cs="Times New Roman"/>
              </w:rPr>
            </w:pPr>
            <w:r w:rsidRPr="005C6F05">
              <w:rPr>
                <w:rFonts w:cs="Times New Roman"/>
                <w:color w:val="000000"/>
              </w:rPr>
              <w:t>-98.62</w:t>
            </w:r>
          </w:p>
        </w:tc>
        <w:tc>
          <w:tcPr>
            <w:tcW w:w="1713" w:type="dxa"/>
          </w:tcPr>
          <w:p w14:paraId="3253A9B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EB07BB2" w14:textId="652BD193" w:rsidR="00EF7947" w:rsidRPr="005C6F05" w:rsidRDefault="00EF7947" w:rsidP="000B6DA6">
            <w:pPr>
              <w:jc w:val="right"/>
              <w:rPr>
                <w:rFonts w:eastAsia="Times New Roman" w:cs="Times New Roman"/>
              </w:rPr>
            </w:pPr>
            <w:r w:rsidRPr="005C6F05">
              <w:rPr>
                <w:rFonts w:cs="Times New Roman"/>
                <w:color w:val="000000"/>
              </w:rPr>
              <w:t>735.0</w:t>
            </w:r>
          </w:p>
        </w:tc>
        <w:tc>
          <w:tcPr>
            <w:tcW w:w="1386" w:type="dxa"/>
            <w:vAlign w:val="bottom"/>
          </w:tcPr>
          <w:p w14:paraId="63864C5B"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2072" w:type="dxa"/>
          </w:tcPr>
          <w:p w14:paraId="322C2018" w14:textId="77777777" w:rsidR="00EF7947" w:rsidRPr="005C6F05" w:rsidRDefault="00EF7947" w:rsidP="000B6DA6">
            <w:pPr>
              <w:jc w:val="right"/>
              <w:rPr>
                <w:rFonts w:eastAsia="Times New Roman" w:cs="Times New Roman"/>
              </w:rPr>
            </w:pPr>
            <w:r w:rsidRPr="005C6F05">
              <w:rPr>
                <w:rFonts w:eastAsia="Times New Roman" w:cs="Times New Roman"/>
              </w:rPr>
              <w:t>0.504</w:t>
            </w:r>
          </w:p>
        </w:tc>
      </w:tr>
      <w:tr w:rsidR="00EF7947" w:rsidRPr="005C6F05" w14:paraId="3F6EF981" w14:textId="77777777" w:rsidTr="00EF7947">
        <w:tc>
          <w:tcPr>
            <w:tcW w:w="2456" w:type="dxa"/>
            <w:vAlign w:val="bottom"/>
          </w:tcPr>
          <w:p w14:paraId="34D79CF7" w14:textId="77777777" w:rsidR="00EF7947" w:rsidRPr="005C6F05" w:rsidRDefault="00EF7947" w:rsidP="000B6DA6">
            <w:pPr>
              <w:rPr>
                <w:rFonts w:cs="Times New Roman"/>
                <w:color w:val="000000"/>
              </w:rPr>
            </w:pPr>
            <w:r w:rsidRPr="005C6F05">
              <w:rPr>
                <w:rFonts w:cs="Times New Roman"/>
                <w:color w:val="000000"/>
              </w:rPr>
              <w:t>Uvalde_2020_02</w:t>
            </w:r>
          </w:p>
        </w:tc>
        <w:tc>
          <w:tcPr>
            <w:tcW w:w="1217" w:type="dxa"/>
            <w:vAlign w:val="bottom"/>
          </w:tcPr>
          <w:p w14:paraId="4EAD7B8F" w14:textId="77777777" w:rsidR="00EF7947" w:rsidRPr="005C6F05" w:rsidRDefault="00EF7947" w:rsidP="000B6DA6">
            <w:pPr>
              <w:jc w:val="right"/>
              <w:rPr>
                <w:rFonts w:eastAsia="Times New Roman" w:cs="Times New Roman"/>
              </w:rPr>
            </w:pPr>
            <w:r w:rsidRPr="005C6F05">
              <w:rPr>
                <w:rFonts w:cs="Times New Roman"/>
                <w:color w:val="000000"/>
              </w:rPr>
              <w:t>29.59</w:t>
            </w:r>
          </w:p>
        </w:tc>
        <w:tc>
          <w:tcPr>
            <w:tcW w:w="1390" w:type="dxa"/>
            <w:vAlign w:val="bottom"/>
          </w:tcPr>
          <w:p w14:paraId="7069EFE4" w14:textId="77777777" w:rsidR="00EF7947" w:rsidRPr="005C6F05" w:rsidRDefault="00EF7947" w:rsidP="000B6DA6">
            <w:pPr>
              <w:jc w:val="right"/>
              <w:rPr>
                <w:rFonts w:eastAsia="Times New Roman" w:cs="Times New Roman"/>
              </w:rPr>
            </w:pPr>
            <w:r w:rsidRPr="005C6F05">
              <w:rPr>
                <w:rFonts w:cs="Times New Roman"/>
                <w:color w:val="000000"/>
              </w:rPr>
              <w:t>-100.09</w:t>
            </w:r>
          </w:p>
        </w:tc>
        <w:tc>
          <w:tcPr>
            <w:tcW w:w="1713" w:type="dxa"/>
          </w:tcPr>
          <w:p w14:paraId="2B2500F4"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0223CAA3" w14:textId="6020410D" w:rsidR="00EF7947" w:rsidRPr="005C6F05" w:rsidRDefault="00EF7947" w:rsidP="000B6DA6">
            <w:pPr>
              <w:jc w:val="right"/>
              <w:rPr>
                <w:rFonts w:eastAsia="Times New Roman" w:cs="Times New Roman"/>
              </w:rPr>
            </w:pPr>
            <w:r w:rsidRPr="005C6F05">
              <w:rPr>
                <w:rFonts w:cs="Times New Roman"/>
                <w:color w:val="000000"/>
              </w:rPr>
              <w:t>649.8</w:t>
            </w:r>
          </w:p>
        </w:tc>
        <w:tc>
          <w:tcPr>
            <w:tcW w:w="1386" w:type="dxa"/>
            <w:vAlign w:val="bottom"/>
          </w:tcPr>
          <w:p w14:paraId="32217D72"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2072" w:type="dxa"/>
          </w:tcPr>
          <w:p w14:paraId="49D65B07" w14:textId="77777777" w:rsidR="00EF7947" w:rsidRPr="005C6F05" w:rsidRDefault="00EF7947" w:rsidP="000B6DA6">
            <w:pPr>
              <w:jc w:val="right"/>
              <w:rPr>
                <w:rFonts w:eastAsia="Times New Roman" w:cs="Times New Roman"/>
              </w:rPr>
            </w:pPr>
            <w:r w:rsidRPr="005C6F05">
              <w:rPr>
                <w:rFonts w:eastAsia="Times New Roman" w:cs="Times New Roman"/>
              </w:rPr>
              <w:t>0.427</w:t>
            </w:r>
          </w:p>
        </w:tc>
      </w:tr>
      <w:tr w:rsidR="00EF7947" w:rsidRPr="005C6F05" w14:paraId="23ED43AD" w14:textId="77777777" w:rsidTr="00EF7947">
        <w:tc>
          <w:tcPr>
            <w:tcW w:w="2456" w:type="dxa"/>
            <w:vAlign w:val="bottom"/>
          </w:tcPr>
          <w:p w14:paraId="1F669B2A" w14:textId="77777777" w:rsidR="00EF7947" w:rsidRPr="005C6F05" w:rsidRDefault="00EF7947" w:rsidP="000B6DA6">
            <w:pPr>
              <w:rPr>
                <w:rFonts w:cs="Times New Roman"/>
                <w:color w:val="000000"/>
              </w:rPr>
            </w:pPr>
            <w:r w:rsidRPr="005C6F05">
              <w:rPr>
                <w:rFonts w:cs="Times New Roman"/>
                <w:color w:val="000000"/>
              </w:rPr>
              <w:t>Washington_2020_08</w:t>
            </w:r>
          </w:p>
        </w:tc>
        <w:tc>
          <w:tcPr>
            <w:tcW w:w="1217" w:type="dxa"/>
            <w:vAlign w:val="bottom"/>
          </w:tcPr>
          <w:p w14:paraId="3E5B50CE" w14:textId="77777777" w:rsidR="00EF7947" w:rsidRPr="005C6F05" w:rsidRDefault="00EF7947" w:rsidP="000B6DA6">
            <w:pPr>
              <w:jc w:val="right"/>
              <w:rPr>
                <w:rFonts w:eastAsia="Times New Roman" w:cs="Times New Roman"/>
              </w:rPr>
            </w:pPr>
            <w:r w:rsidRPr="005C6F05">
              <w:rPr>
                <w:rFonts w:cs="Times New Roman"/>
                <w:color w:val="000000"/>
              </w:rPr>
              <w:t>30.28</w:t>
            </w:r>
          </w:p>
        </w:tc>
        <w:tc>
          <w:tcPr>
            <w:tcW w:w="1390" w:type="dxa"/>
            <w:vAlign w:val="bottom"/>
          </w:tcPr>
          <w:p w14:paraId="5037D1AA" w14:textId="77777777" w:rsidR="00EF7947" w:rsidRPr="005C6F05" w:rsidRDefault="00EF7947" w:rsidP="000B6DA6">
            <w:pPr>
              <w:jc w:val="right"/>
              <w:rPr>
                <w:rFonts w:eastAsia="Times New Roman" w:cs="Times New Roman"/>
              </w:rPr>
            </w:pPr>
            <w:r w:rsidRPr="005C6F05">
              <w:rPr>
                <w:rFonts w:cs="Times New Roman"/>
                <w:color w:val="000000"/>
              </w:rPr>
              <w:t>-96.41</w:t>
            </w:r>
          </w:p>
        </w:tc>
        <w:tc>
          <w:tcPr>
            <w:tcW w:w="1713" w:type="dxa"/>
          </w:tcPr>
          <w:p w14:paraId="0873570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0A67E751" w14:textId="6B11BFDC" w:rsidR="00EF7947" w:rsidRPr="005C6F05" w:rsidRDefault="00EF7947" w:rsidP="000B6DA6">
            <w:pPr>
              <w:jc w:val="right"/>
              <w:rPr>
                <w:rFonts w:eastAsia="Times New Roman" w:cs="Times New Roman"/>
              </w:rPr>
            </w:pPr>
            <w:r w:rsidRPr="005C6F05">
              <w:rPr>
                <w:rFonts w:cs="Times New Roman"/>
                <w:color w:val="000000"/>
              </w:rPr>
              <w:t>1077.4</w:t>
            </w:r>
          </w:p>
        </w:tc>
        <w:tc>
          <w:tcPr>
            <w:tcW w:w="1386" w:type="dxa"/>
            <w:vAlign w:val="bottom"/>
          </w:tcPr>
          <w:p w14:paraId="4F21B337"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5AE525F0" w14:textId="77777777" w:rsidR="00EF7947" w:rsidRPr="005C6F05" w:rsidRDefault="00EF7947" w:rsidP="000B6DA6">
            <w:pPr>
              <w:jc w:val="right"/>
              <w:rPr>
                <w:rFonts w:eastAsia="Times New Roman" w:cs="Times New Roman"/>
              </w:rPr>
            </w:pPr>
            <w:r w:rsidRPr="005C6F05">
              <w:rPr>
                <w:rFonts w:eastAsia="Times New Roman" w:cs="Times New Roman"/>
              </w:rPr>
              <w:t>0.717</w:t>
            </w:r>
          </w:p>
        </w:tc>
      </w:tr>
      <w:tr w:rsidR="00EF7947" w:rsidRPr="005C6F05" w14:paraId="1E3D23ED" w14:textId="77777777" w:rsidTr="00EF7947">
        <w:tc>
          <w:tcPr>
            <w:tcW w:w="2456" w:type="dxa"/>
            <w:vAlign w:val="bottom"/>
          </w:tcPr>
          <w:p w14:paraId="604A155E" w14:textId="77777777" w:rsidR="00EF7947" w:rsidRPr="005C6F05" w:rsidRDefault="00EF7947" w:rsidP="000B6DA6">
            <w:pPr>
              <w:rPr>
                <w:rFonts w:cs="Times New Roman"/>
                <w:color w:val="000000"/>
              </w:rPr>
            </w:pPr>
            <w:r w:rsidRPr="005C6F05">
              <w:rPr>
                <w:rFonts w:cs="Times New Roman"/>
                <w:color w:val="000000"/>
              </w:rPr>
              <w:t>Williamson_2019_09</w:t>
            </w:r>
          </w:p>
        </w:tc>
        <w:tc>
          <w:tcPr>
            <w:tcW w:w="1217" w:type="dxa"/>
            <w:vAlign w:val="bottom"/>
          </w:tcPr>
          <w:p w14:paraId="1522A8F8" w14:textId="77777777" w:rsidR="00EF7947" w:rsidRPr="005C6F05" w:rsidRDefault="00EF7947" w:rsidP="000B6DA6">
            <w:pPr>
              <w:jc w:val="right"/>
              <w:rPr>
                <w:rFonts w:eastAsia="Times New Roman" w:cs="Times New Roman"/>
              </w:rPr>
            </w:pPr>
            <w:r w:rsidRPr="005C6F05">
              <w:rPr>
                <w:rFonts w:cs="Times New Roman"/>
                <w:color w:val="000000"/>
              </w:rPr>
              <w:t>30.71</w:t>
            </w:r>
          </w:p>
        </w:tc>
        <w:tc>
          <w:tcPr>
            <w:tcW w:w="1390" w:type="dxa"/>
            <w:vAlign w:val="bottom"/>
          </w:tcPr>
          <w:p w14:paraId="6DB8E232" w14:textId="77777777" w:rsidR="00EF7947" w:rsidRPr="005C6F05" w:rsidRDefault="00EF7947" w:rsidP="000B6DA6">
            <w:pPr>
              <w:jc w:val="right"/>
              <w:rPr>
                <w:rFonts w:eastAsia="Times New Roman" w:cs="Times New Roman"/>
              </w:rPr>
            </w:pPr>
            <w:r w:rsidRPr="005C6F05">
              <w:rPr>
                <w:rFonts w:cs="Times New Roman"/>
                <w:color w:val="000000"/>
              </w:rPr>
              <w:t>-97.86</w:t>
            </w:r>
          </w:p>
        </w:tc>
        <w:tc>
          <w:tcPr>
            <w:tcW w:w="1713" w:type="dxa"/>
          </w:tcPr>
          <w:p w14:paraId="68CA898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9128E32" w14:textId="7816BCEC" w:rsidR="00EF7947" w:rsidRPr="005C6F05" w:rsidRDefault="00EF7947" w:rsidP="000B6DA6">
            <w:pPr>
              <w:jc w:val="right"/>
              <w:rPr>
                <w:rFonts w:eastAsia="Times New Roman" w:cs="Times New Roman"/>
              </w:rPr>
            </w:pPr>
            <w:r w:rsidRPr="005C6F05">
              <w:rPr>
                <w:rFonts w:cs="Times New Roman"/>
                <w:color w:val="000000"/>
              </w:rPr>
              <w:t>867.3</w:t>
            </w:r>
          </w:p>
        </w:tc>
        <w:tc>
          <w:tcPr>
            <w:tcW w:w="1386" w:type="dxa"/>
            <w:vAlign w:val="bottom"/>
          </w:tcPr>
          <w:p w14:paraId="07E6072F"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2072" w:type="dxa"/>
          </w:tcPr>
          <w:p w14:paraId="1EAE4296" w14:textId="77777777" w:rsidR="00EF7947" w:rsidRPr="005C6F05" w:rsidRDefault="00EF7947" w:rsidP="000B6DA6">
            <w:pPr>
              <w:jc w:val="right"/>
              <w:rPr>
                <w:rFonts w:eastAsia="Times New Roman" w:cs="Times New Roman"/>
              </w:rPr>
            </w:pPr>
            <w:r w:rsidRPr="005C6F05">
              <w:rPr>
                <w:rFonts w:eastAsia="Times New Roman" w:cs="Times New Roman"/>
              </w:rPr>
              <w:t>0.585</w:t>
            </w:r>
          </w:p>
        </w:tc>
      </w:tr>
      <w:tr w:rsidR="00EF7947" w:rsidRPr="005C6F05" w14:paraId="1B00F71A" w14:textId="77777777" w:rsidTr="00EF7947">
        <w:tc>
          <w:tcPr>
            <w:tcW w:w="2456" w:type="dxa"/>
            <w:tcBorders>
              <w:bottom w:val="single" w:sz="4" w:space="0" w:color="auto"/>
            </w:tcBorders>
            <w:vAlign w:val="bottom"/>
          </w:tcPr>
          <w:p w14:paraId="2A97EDC0" w14:textId="77777777" w:rsidR="00EF7947" w:rsidRPr="005C6F05" w:rsidRDefault="00EF7947" w:rsidP="000B6DA6">
            <w:pPr>
              <w:rPr>
                <w:rFonts w:cs="Times New Roman"/>
                <w:color w:val="000000"/>
              </w:rPr>
            </w:pPr>
            <w:r w:rsidRPr="005C6F05">
              <w:rPr>
                <w:rFonts w:cs="Times New Roman"/>
                <w:color w:val="000000"/>
              </w:rPr>
              <w:t>Williamson_2019_10</w:t>
            </w:r>
          </w:p>
        </w:tc>
        <w:tc>
          <w:tcPr>
            <w:tcW w:w="1217" w:type="dxa"/>
            <w:tcBorders>
              <w:bottom w:val="single" w:sz="4" w:space="0" w:color="auto"/>
            </w:tcBorders>
            <w:vAlign w:val="bottom"/>
          </w:tcPr>
          <w:p w14:paraId="2188B080" w14:textId="77777777" w:rsidR="00EF7947" w:rsidRPr="005C6F05" w:rsidRDefault="00EF7947" w:rsidP="000B6DA6">
            <w:pPr>
              <w:jc w:val="right"/>
              <w:rPr>
                <w:rFonts w:eastAsia="Times New Roman" w:cs="Times New Roman"/>
              </w:rPr>
            </w:pPr>
            <w:r w:rsidRPr="005C6F05">
              <w:rPr>
                <w:rFonts w:cs="Times New Roman"/>
                <w:color w:val="000000"/>
              </w:rPr>
              <w:t>30.54</w:t>
            </w:r>
          </w:p>
        </w:tc>
        <w:tc>
          <w:tcPr>
            <w:tcW w:w="1390" w:type="dxa"/>
            <w:tcBorders>
              <w:bottom w:val="single" w:sz="4" w:space="0" w:color="auto"/>
            </w:tcBorders>
            <w:vAlign w:val="bottom"/>
          </w:tcPr>
          <w:p w14:paraId="13E7D87F" w14:textId="77777777" w:rsidR="00EF7947" w:rsidRPr="005C6F05" w:rsidRDefault="00EF7947" w:rsidP="000B6DA6">
            <w:pPr>
              <w:jc w:val="right"/>
              <w:rPr>
                <w:rFonts w:eastAsia="Times New Roman" w:cs="Times New Roman"/>
              </w:rPr>
            </w:pPr>
            <w:r w:rsidRPr="005C6F05">
              <w:rPr>
                <w:rFonts w:cs="Times New Roman"/>
                <w:color w:val="000000"/>
              </w:rPr>
              <w:t>-97.77</w:t>
            </w:r>
          </w:p>
        </w:tc>
        <w:tc>
          <w:tcPr>
            <w:tcW w:w="1713" w:type="dxa"/>
            <w:tcBorders>
              <w:bottom w:val="single" w:sz="4" w:space="0" w:color="auto"/>
            </w:tcBorders>
          </w:tcPr>
          <w:p w14:paraId="40694A3E"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tcBorders>
              <w:bottom w:val="single" w:sz="4" w:space="0" w:color="auto"/>
            </w:tcBorders>
            <w:vAlign w:val="bottom"/>
          </w:tcPr>
          <w:p w14:paraId="3DBCE720" w14:textId="7FC0534F" w:rsidR="00EF7947" w:rsidRPr="005C6F05" w:rsidRDefault="00EF7947" w:rsidP="000B6DA6">
            <w:pPr>
              <w:jc w:val="right"/>
              <w:rPr>
                <w:rFonts w:eastAsia="Times New Roman" w:cs="Times New Roman"/>
              </w:rPr>
            </w:pPr>
            <w:r w:rsidRPr="005C6F05">
              <w:rPr>
                <w:rFonts w:cs="Times New Roman"/>
                <w:color w:val="000000"/>
              </w:rPr>
              <w:t>820.3</w:t>
            </w:r>
          </w:p>
        </w:tc>
        <w:tc>
          <w:tcPr>
            <w:tcW w:w="1386" w:type="dxa"/>
            <w:tcBorders>
              <w:bottom w:val="single" w:sz="4" w:space="0" w:color="auto"/>
            </w:tcBorders>
            <w:vAlign w:val="bottom"/>
          </w:tcPr>
          <w:p w14:paraId="12FB82E8"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2072" w:type="dxa"/>
            <w:tcBorders>
              <w:bottom w:val="single" w:sz="4" w:space="0" w:color="auto"/>
            </w:tcBorders>
          </w:tcPr>
          <w:p w14:paraId="55D9AE4F" w14:textId="77777777" w:rsidR="00EF7947" w:rsidRPr="005C6F05" w:rsidRDefault="00EF7947" w:rsidP="000B6DA6">
            <w:pPr>
              <w:jc w:val="right"/>
              <w:rPr>
                <w:rFonts w:eastAsia="Times New Roman" w:cs="Times New Roman"/>
              </w:rPr>
            </w:pPr>
            <w:r w:rsidRPr="005C6F05">
              <w:rPr>
                <w:rFonts w:eastAsia="Times New Roman" w:cs="Times New Roman"/>
              </w:rPr>
              <w:t>0.550</w:t>
            </w:r>
          </w:p>
        </w:tc>
      </w:tr>
    </w:tbl>
    <w:p w14:paraId="197CDB11" w14:textId="77777777" w:rsidR="002F045F" w:rsidRDefault="002F045F" w:rsidP="002F045F">
      <w:pPr>
        <w:spacing w:line="480" w:lineRule="auto"/>
        <w:rPr>
          <w:rFonts w:eastAsia="Times New Roman" w:cs="Times New Roman"/>
        </w:rPr>
        <w:sectPr w:rsidR="002F045F" w:rsidSect="00294523">
          <w:pgSz w:w="15840" w:h="12240" w:orient="landscape"/>
          <w:pgMar w:top="1440" w:right="1440" w:bottom="1440" w:left="1440" w:header="720" w:footer="720" w:gutter="0"/>
          <w:lnNumType w:countBy="1" w:restart="continuous"/>
          <w:cols w:space="720"/>
          <w:docGrid w:linePitch="360"/>
        </w:sectPr>
      </w:pPr>
    </w:p>
    <w:p w14:paraId="105C6627" w14:textId="37DAC739" w:rsidR="00042F4A" w:rsidRDefault="00F96951" w:rsidP="00CF6307">
      <w:pPr>
        <w:autoSpaceDE w:val="0"/>
        <w:autoSpaceDN w:val="0"/>
        <w:adjustRightInd w:val="0"/>
        <w:spacing w:line="480" w:lineRule="auto"/>
        <w:rPr>
          <w:color w:val="000000" w:themeColor="text1"/>
        </w:rPr>
      </w:pPr>
      <w:r>
        <w:rPr>
          <w:i/>
          <w:iCs/>
          <w:color w:val="000000" w:themeColor="text1"/>
        </w:rPr>
        <w:lastRenderedPageBreak/>
        <w:t>Data</w:t>
      </w:r>
      <w:r w:rsidR="00305473">
        <w:rPr>
          <w:i/>
          <w:iCs/>
          <w:color w:val="000000" w:themeColor="text1"/>
        </w:rPr>
        <w:t xml:space="preserve"> analysis</w:t>
      </w:r>
    </w:p>
    <w:p w14:paraId="6D2E44EC" w14:textId="54506FEC" w:rsidR="00373931" w:rsidRPr="00373931" w:rsidRDefault="005A5FCA" w:rsidP="005A5FCA">
      <w:pPr>
        <w:autoSpaceDE w:val="0"/>
        <w:autoSpaceDN w:val="0"/>
        <w:adjustRightInd w:val="0"/>
        <w:spacing w:line="480" w:lineRule="auto"/>
        <w:ind w:firstLine="720"/>
        <w:rPr>
          <w:rFonts w:eastAsia="Times New Roman" w:cs="Times New Roman"/>
        </w:rPr>
      </w:pPr>
      <w:r>
        <w:rPr>
          <w:color w:val="000000" w:themeColor="text1"/>
        </w:rPr>
        <w:t>To address our first hypothesis on relevant timescales that drive leaf nitrogen allocation and water use efficiency, we</w:t>
      </w:r>
      <w:r>
        <w:rPr>
          <w:rFonts w:eastAsia="Times New Roman" w:cs="Times New Roman"/>
        </w:rPr>
        <w:t xml:space="preserve"> </w:t>
      </w:r>
      <w:r w:rsidR="00373931">
        <w:rPr>
          <w:rFonts w:eastAsia="Times New Roman" w:cs="Times New Roman"/>
        </w:rPr>
        <w:t xml:space="preserve">used an information-theoretic model selection approach to determine whether 30-day, 60-day, or 90-day property aridity conferred the best model fit for </w:t>
      </w:r>
      <w:proofErr w:type="spellStart"/>
      <w:r w:rsidR="00373931">
        <w:rPr>
          <w:rFonts w:eastAsia="Times New Roman" w:cs="Times New Roman"/>
          <w:i/>
          <w:iCs/>
        </w:rPr>
        <w:t>N</w:t>
      </w:r>
      <w:r w:rsidR="00373931">
        <w:rPr>
          <w:rFonts w:eastAsia="Times New Roman" w:cs="Times New Roman"/>
          <w:vertAlign w:val="subscript"/>
        </w:rPr>
        <w:t>mass</w:t>
      </w:r>
      <w:proofErr w:type="spellEnd"/>
      <w:r w:rsidR="00373931">
        <w:rPr>
          <w:rFonts w:eastAsia="Times New Roman" w:cs="Times New Roman"/>
        </w:rPr>
        <w:t xml:space="preserve">, </w:t>
      </w:r>
      <w:proofErr w:type="spellStart"/>
      <w:r w:rsidR="00373931">
        <w:rPr>
          <w:rFonts w:eastAsia="Times New Roman" w:cs="Times New Roman"/>
          <w:i/>
          <w:iCs/>
        </w:rPr>
        <w:t>M</w:t>
      </w:r>
      <w:r w:rsidR="00373931">
        <w:rPr>
          <w:rFonts w:eastAsia="Times New Roman" w:cs="Times New Roman"/>
          <w:vertAlign w:val="subscript"/>
        </w:rPr>
        <w:t>area</w:t>
      </w:r>
      <w:proofErr w:type="spellEnd"/>
      <w:r w:rsidR="00373931">
        <w:rPr>
          <w:rFonts w:eastAsia="Times New Roman" w:cs="Times New Roman"/>
        </w:rPr>
        <w:t xml:space="preserve">,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 xml:space="preserve">, and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 xml:space="preserve">. To do this, we constructed three linear mixed effects models where 30-day, 60-day, or 90-day property aridity was included as a single continuous fixed effect, with species as a random intercept term. This was done iteratively for models where </w:t>
      </w:r>
      <w:proofErr w:type="spellStart"/>
      <w:r w:rsidR="00373931">
        <w:rPr>
          <w:rFonts w:eastAsia="Times New Roman" w:cs="Times New Roman"/>
          <w:i/>
          <w:iCs/>
        </w:rPr>
        <w:t>N</w:t>
      </w:r>
      <w:r w:rsidR="00373931">
        <w:rPr>
          <w:rFonts w:eastAsia="Times New Roman" w:cs="Times New Roman"/>
          <w:vertAlign w:val="subscript"/>
        </w:rPr>
        <w:t>mass</w:t>
      </w:r>
      <w:proofErr w:type="spellEnd"/>
      <w:r w:rsidR="00373931">
        <w:rPr>
          <w:rFonts w:eastAsia="Times New Roman" w:cs="Times New Roman"/>
        </w:rPr>
        <w:t xml:space="preserve">, </w:t>
      </w:r>
      <w:proofErr w:type="spellStart"/>
      <w:r w:rsidR="00373931">
        <w:rPr>
          <w:rFonts w:eastAsia="Times New Roman" w:cs="Times New Roman"/>
          <w:i/>
          <w:iCs/>
        </w:rPr>
        <w:t>M</w:t>
      </w:r>
      <w:r w:rsidR="00373931">
        <w:rPr>
          <w:rFonts w:eastAsia="Times New Roman" w:cs="Times New Roman"/>
          <w:vertAlign w:val="subscript"/>
        </w:rPr>
        <w:t>area</w:t>
      </w:r>
      <w:proofErr w:type="spellEnd"/>
      <w:r w:rsidR="00373931">
        <w:rPr>
          <w:rFonts w:eastAsia="Times New Roman" w:cs="Times New Roman"/>
        </w:rPr>
        <w:t xml:space="preserve">,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 xml:space="preserve">, and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 xml:space="preserve"> were included as the response variable. </w:t>
      </w:r>
      <w:r>
        <w:rPr>
          <w:rFonts w:eastAsia="Times New Roman" w:cs="Times New Roman"/>
        </w:rPr>
        <w:t xml:space="preserve">We used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RMSE, and marginal </w:t>
      </w:r>
      <w:r>
        <w:rPr>
          <w:rFonts w:eastAsia="Times New Roman" w:cs="Times New Roman"/>
        </w:rPr>
        <w:t>R</w:t>
      </w:r>
      <w:r>
        <w:rPr>
          <w:rFonts w:eastAsia="Times New Roman" w:cs="Times New Roman"/>
          <w:vertAlign w:val="superscript"/>
        </w:rPr>
        <w:t>2</w:t>
      </w:r>
      <w:r>
        <w:rPr>
          <w:rFonts w:eastAsia="Times New Roman" w:cs="Times New Roman"/>
        </w:rPr>
        <w:t xml:space="preserve"> to select the aridity index timescale that conferred the best model fit. We defined this as models that had the lowest </w:t>
      </w:r>
      <w:proofErr w:type="spellStart"/>
      <w:r w:rsidR="00373931">
        <w:rPr>
          <w:rFonts w:eastAsia="Times New Roman" w:cs="Times New Roman"/>
        </w:rPr>
        <w:t>AICc</w:t>
      </w:r>
      <w:proofErr w:type="spellEnd"/>
      <w:r w:rsidR="00373931">
        <w:rPr>
          <w:rFonts w:eastAsia="Times New Roman" w:cs="Times New Roman"/>
        </w:rPr>
        <w:t xml:space="preserve"> value, highest RMSE value, and highest marginal R</w:t>
      </w:r>
      <w:r w:rsidR="00373931">
        <w:rPr>
          <w:rFonts w:eastAsia="Times New Roman" w:cs="Times New Roman"/>
          <w:vertAlign w:val="superscript"/>
        </w:rPr>
        <w:t>2</w:t>
      </w:r>
      <w:r w:rsidR="00373931">
        <w:rPr>
          <w:rFonts w:eastAsia="Times New Roman" w:cs="Times New Roman"/>
        </w:rPr>
        <w:t xml:space="preserve">. We repeated this process to select the precipitation total pooled across </w:t>
      </w:r>
      <w:r w:rsidR="00373931">
        <w:rPr>
          <w:color w:val="000000" w:themeColor="text1"/>
        </w:rPr>
        <w:t xml:space="preserve">1, 2, 3, 4, 5, 6, 7, 8, 9, 10, 15, 20, 25, or 30 days prior to each property visit that conferred the best fit for </w:t>
      </w:r>
      <w:proofErr w:type="spellStart"/>
      <w:r w:rsidR="00373931">
        <w:rPr>
          <w:rFonts w:eastAsia="Times New Roman" w:cs="Times New Roman"/>
          <w:i/>
          <w:iCs/>
        </w:rPr>
        <w:t>N</w:t>
      </w:r>
      <w:r w:rsidR="00373931">
        <w:rPr>
          <w:rFonts w:eastAsia="Times New Roman" w:cs="Times New Roman"/>
          <w:vertAlign w:val="subscript"/>
        </w:rPr>
        <w:t>mass</w:t>
      </w:r>
      <w:proofErr w:type="spellEnd"/>
      <w:r w:rsidR="00373931">
        <w:rPr>
          <w:rFonts w:eastAsia="Times New Roman" w:cs="Times New Roman"/>
        </w:rPr>
        <w:t xml:space="preserve">, </w:t>
      </w:r>
      <w:proofErr w:type="spellStart"/>
      <w:r w:rsidR="00373931">
        <w:rPr>
          <w:rFonts w:eastAsia="Times New Roman" w:cs="Times New Roman"/>
          <w:i/>
          <w:iCs/>
        </w:rPr>
        <w:t>M</w:t>
      </w:r>
      <w:r w:rsidR="00373931">
        <w:rPr>
          <w:rFonts w:eastAsia="Times New Roman" w:cs="Times New Roman"/>
          <w:vertAlign w:val="subscript"/>
        </w:rPr>
        <w:t>area</w:t>
      </w:r>
      <w:proofErr w:type="spellEnd"/>
      <w:r w:rsidR="00373931">
        <w:rPr>
          <w:rFonts w:eastAsia="Times New Roman" w:cs="Times New Roman"/>
        </w:rPr>
        <w:t xml:space="preserve">,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 xml:space="preserve">, and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 xml:space="preserve">. The </w:t>
      </w:r>
      <w:r>
        <w:rPr>
          <w:rFonts w:eastAsia="Times New Roman" w:cs="Times New Roman"/>
        </w:rPr>
        <w:t>short-term aridity and precipitation timescale that conferred the best model fit were then fed into the second set of linear mixed effects models explained below.</w:t>
      </w:r>
    </w:p>
    <w:p w14:paraId="7134DDA1" w14:textId="399D8715" w:rsidR="005A5FCA" w:rsidRDefault="00BF3D54" w:rsidP="005A5FCA">
      <w:pPr>
        <w:autoSpaceDE w:val="0"/>
        <w:autoSpaceDN w:val="0"/>
        <w:adjustRightInd w:val="0"/>
        <w:spacing w:line="480" w:lineRule="auto"/>
        <w:ind w:firstLine="720"/>
        <w:rPr>
          <w:rFonts w:eastAsia="Times New Roman" w:cs="Times New Roman"/>
        </w:rPr>
      </w:pPr>
      <w:r>
        <w:rPr>
          <w:color w:val="000000" w:themeColor="text1"/>
        </w:rPr>
        <w:t xml:space="preserve">To investigate effects of edaphic characteristics, climate characteristics, and interactions between edaphic and climate characteristics on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 xml:space="preserve">, and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 xml:space="preserve">, we constructed three separate series of linear mixed effects models. The first set of linear mixed effects models investigated individual and interactive effects of edaphic characteristics on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 xml:space="preserve">, and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w:t>
      </w:r>
      <w:r w:rsidR="00B35E3E">
        <w:rPr>
          <w:rFonts w:eastAsia="Times New Roman" w:cs="Times New Roman"/>
        </w:rPr>
        <w:t xml:space="preserve"> In this set of models, soil pH, NO</w:t>
      </w:r>
      <w:r w:rsidR="00B35E3E">
        <w:rPr>
          <w:rFonts w:eastAsia="Times New Roman" w:cs="Times New Roman"/>
          <w:vertAlign w:val="subscript"/>
        </w:rPr>
        <w:t>3</w:t>
      </w:r>
      <w:r w:rsidR="00B35E3E">
        <w:rPr>
          <w:rFonts w:eastAsia="Times New Roman" w:cs="Times New Roman"/>
        </w:rPr>
        <w:t>-N availability, phosphorus availability, potassium availability, CEC, and %</w:t>
      </w:r>
      <w:r w:rsidR="005A5FCA">
        <w:rPr>
          <w:rFonts w:eastAsia="Times New Roman" w:cs="Times New Roman"/>
        </w:rPr>
        <w:t xml:space="preserve"> </w:t>
      </w:r>
      <w:r w:rsidR="00B35E3E">
        <w:rPr>
          <w:rFonts w:eastAsia="Times New Roman" w:cs="Times New Roman"/>
        </w:rPr>
        <w:t xml:space="preserve">clay </w:t>
      </w:r>
      <w:proofErr w:type="gramStart"/>
      <w:r w:rsidR="00B35E3E">
        <w:rPr>
          <w:rFonts w:eastAsia="Times New Roman" w:cs="Times New Roman"/>
        </w:rPr>
        <w:t>were</w:t>
      </w:r>
      <w:proofErr w:type="gramEnd"/>
      <w:r w:rsidR="00B35E3E">
        <w:rPr>
          <w:rFonts w:eastAsia="Times New Roman" w:cs="Times New Roman"/>
        </w:rPr>
        <w:t xml:space="preserve"> included as individual continuous fixed effects. We also included interactions between all fixed effects, sampling year as a random intercept term, and species ID as an additional random intercept term.</w:t>
      </w:r>
    </w:p>
    <w:p w14:paraId="2227808D" w14:textId="35ECDFCF" w:rsidR="005A5FCA" w:rsidRDefault="00BF3D54" w:rsidP="005A5FCA">
      <w:pPr>
        <w:autoSpaceDE w:val="0"/>
        <w:autoSpaceDN w:val="0"/>
        <w:adjustRightInd w:val="0"/>
        <w:spacing w:line="480" w:lineRule="auto"/>
        <w:ind w:firstLine="720"/>
        <w:rPr>
          <w:rFonts w:eastAsia="Times New Roman" w:cs="Times New Roman"/>
        </w:rPr>
      </w:pPr>
      <w:r>
        <w:rPr>
          <w:rFonts w:eastAsia="Times New Roman" w:cs="Times New Roman"/>
        </w:rPr>
        <w:lastRenderedPageBreak/>
        <w:t xml:space="preserve">The second set of linear mixed effects models investigated individual and interactive effects of climatic characteristics on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 xml:space="preserve">, and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w:t>
      </w:r>
      <w:r w:rsidR="00B35E3E">
        <w:rPr>
          <w:rFonts w:eastAsia="Times New Roman" w:cs="Times New Roman"/>
        </w:rPr>
        <w:t xml:space="preserve"> This set of models included</w:t>
      </w:r>
      <w:r w:rsidR="005A5FCA">
        <w:rPr>
          <w:rFonts w:eastAsia="Times New Roman" w:cs="Times New Roman"/>
        </w:rPr>
        <w:t xml:space="preserve"> the relevant short-term aridity timescale selected using information theory, the relevant short-term precipitation timescale also selected using information theory, mean annual precipitation between 2006 and 2020, and mean annual temperature between 2006 and 2020 as individual continuous fixed effects. We also included interaction terms between all fixed effects, sampling year as a random intercept term, and species ID (not plant functional type) as an additional random intercept term.</w:t>
      </w:r>
    </w:p>
    <w:p w14:paraId="7B0297FE" w14:textId="5F190782" w:rsidR="00B35E3E" w:rsidRDefault="00156FCE" w:rsidP="00156FCE">
      <w:pPr>
        <w:autoSpaceDE w:val="0"/>
        <w:autoSpaceDN w:val="0"/>
        <w:adjustRightInd w:val="0"/>
        <w:spacing w:line="480" w:lineRule="auto"/>
        <w:ind w:firstLine="720"/>
        <w:rPr>
          <w:rFonts w:eastAsia="Times New Roman" w:cs="Times New Roman"/>
        </w:rPr>
      </w:pPr>
      <w:r>
        <w:rPr>
          <w:rFonts w:eastAsia="Times New Roman" w:cs="Times New Roman"/>
        </w:rPr>
        <w:t xml:space="preserve">The third set of linear mixed effects models investigated individual and interactive effects of important edaphic and climatic predictors on </w:t>
      </w:r>
      <w:proofErr w:type="spellStart"/>
      <w:r w:rsidR="00B35E3E">
        <w:rPr>
          <w:rFonts w:eastAsia="Times New Roman" w:cs="Times New Roman"/>
          <w:i/>
          <w:iCs/>
        </w:rPr>
        <w:t>N</w:t>
      </w:r>
      <w:r w:rsidR="00B35E3E">
        <w:rPr>
          <w:rFonts w:eastAsia="Times New Roman" w:cs="Times New Roman"/>
          <w:vertAlign w:val="subscript"/>
        </w:rPr>
        <w:t>mass</w:t>
      </w:r>
      <w:proofErr w:type="spellEnd"/>
      <w:r w:rsidR="00B35E3E">
        <w:rPr>
          <w:rFonts w:eastAsia="Times New Roman" w:cs="Times New Roman"/>
        </w:rPr>
        <w:t xml:space="preserve">, </w:t>
      </w:r>
      <w:proofErr w:type="spellStart"/>
      <w:r w:rsidR="00B35E3E">
        <w:rPr>
          <w:rFonts w:eastAsia="Times New Roman" w:cs="Times New Roman"/>
          <w:i/>
          <w:iCs/>
        </w:rPr>
        <w:t>M</w:t>
      </w:r>
      <w:r w:rsidR="00B35E3E">
        <w:rPr>
          <w:rFonts w:eastAsia="Times New Roman" w:cs="Times New Roman"/>
          <w:vertAlign w:val="subscript"/>
        </w:rPr>
        <w:t>area</w:t>
      </w:r>
      <w:proofErr w:type="spellEnd"/>
      <w:r w:rsidR="00B35E3E">
        <w:rPr>
          <w:rFonts w:eastAsia="Times New Roman" w:cs="Times New Roman"/>
        </w:rPr>
        <w:t xml:space="preserve">, </w:t>
      </w:r>
      <w:proofErr w:type="spellStart"/>
      <w:r w:rsidR="00B35E3E">
        <w:rPr>
          <w:rFonts w:eastAsia="Times New Roman" w:cs="Times New Roman"/>
          <w:i/>
          <w:iCs/>
        </w:rPr>
        <w:t>N</w:t>
      </w:r>
      <w:r w:rsidR="00B35E3E">
        <w:rPr>
          <w:rFonts w:eastAsia="Times New Roman" w:cs="Times New Roman"/>
          <w:vertAlign w:val="subscript"/>
        </w:rPr>
        <w:t>area</w:t>
      </w:r>
      <w:proofErr w:type="spellEnd"/>
      <w:r w:rsidR="00B35E3E">
        <w:rPr>
          <w:rFonts w:eastAsia="Times New Roman" w:cs="Times New Roman"/>
        </w:rPr>
        <w:t>,</w:t>
      </w:r>
      <w:r w:rsidR="00B35E3E">
        <w:rPr>
          <w:rFonts w:eastAsia="Times New Roman" w:cs="Times New Roman"/>
          <w:i/>
          <w:iCs/>
        </w:rPr>
        <w:t xml:space="preserve"> </w:t>
      </w:r>
      <w:r w:rsidR="00B35E3E">
        <w:rPr>
          <w:rFonts w:eastAsia="Times New Roman" w:cs="Times New Roman"/>
          <w:lang w:val="el-GR"/>
        </w:rPr>
        <w:t>χ</w:t>
      </w:r>
      <w:r w:rsidR="00B35E3E">
        <w:rPr>
          <w:rFonts w:eastAsia="Times New Roman" w:cs="Times New Roman"/>
        </w:rPr>
        <w:t xml:space="preserve">, and </w:t>
      </w:r>
      <w:proofErr w:type="spellStart"/>
      <w:r w:rsidR="00B35E3E">
        <w:rPr>
          <w:rFonts w:eastAsia="Times New Roman" w:cs="Times New Roman"/>
          <w:i/>
          <w:iCs/>
        </w:rPr>
        <w:t>N</w:t>
      </w:r>
      <w:r w:rsidR="00B35E3E">
        <w:rPr>
          <w:rFonts w:eastAsia="Times New Roman" w:cs="Times New Roman"/>
          <w:vertAlign w:val="subscript"/>
        </w:rPr>
        <w:t>area</w:t>
      </w:r>
      <w:proofErr w:type="spellEnd"/>
      <w:r w:rsidR="00B35E3E">
        <w:rPr>
          <w:rFonts w:eastAsia="Times New Roman" w:cs="Times New Roman"/>
        </w:rPr>
        <w:t>:</w:t>
      </w:r>
      <w:r w:rsidR="00B35E3E">
        <w:rPr>
          <w:rFonts w:eastAsia="Times New Roman" w:cs="Times New Roman"/>
          <w:i/>
          <w:iCs/>
        </w:rPr>
        <w:t xml:space="preserve"> </w:t>
      </w:r>
      <w:r w:rsidR="00B35E3E">
        <w:rPr>
          <w:rFonts w:eastAsia="Times New Roman" w:cs="Times New Roman"/>
          <w:lang w:val="el-GR"/>
        </w:rPr>
        <w:t>χ</w:t>
      </w:r>
      <w:r w:rsidR="00B35E3E">
        <w:rPr>
          <w:rFonts w:eastAsia="Times New Roman" w:cs="Times New Roman"/>
        </w:rPr>
        <w:t xml:space="preserve">. This was done by constructing models with significant edaphic and climatic predictors from the first two sets of models. </w:t>
      </w:r>
      <w:r>
        <w:rPr>
          <w:rFonts w:eastAsia="Times New Roman" w:cs="Times New Roman"/>
        </w:rPr>
        <w:t>We set a benchmark for whether a given predictor would be fed into this third set of models by quantifying relative importance of each individual predictor (described below). Specifically, predictors that had relative importance values greater than 5% were fed into the third set of linear mixed effects models both as individual and interactive fixed effects. We also included plant functional type as an additional categorical fixed effect, with sampling year and species ID included as random intercept terms.</w:t>
      </w:r>
    </w:p>
    <w:p w14:paraId="6F99B663" w14:textId="03237143" w:rsidR="00156FCE" w:rsidRPr="009B3BAC" w:rsidRDefault="00C95D45" w:rsidP="009B3BAC">
      <w:pPr>
        <w:autoSpaceDE w:val="0"/>
        <w:autoSpaceDN w:val="0"/>
        <w:adjustRightInd w:val="0"/>
        <w:spacing w:line="480" w:lineRule="auto"/>
        <w:ind w:firstLine="720"/>
        <w:rPr>
          <w:rFonts w:eastAsia="Times New Roman" w:cs="Times New Roman"/>
        </w:rPr>
      </w:pPr>
      <w:r>
        <w:rPr>
          <w:rFonts w:eastAsia="Times New Roman" w:cs="Times New Roman"/>
        </w:rPr>
        <w:t xml:space="preserve">All response variables were </w:t>
      </w:r>
      <w:proofErr w:type="gramStart"/>
      <w:r>
        <w:rPr>
          <w:rFonts w:eastAsia="Times New Roman" w:cs="Times New Roman"/>
        </w:rPr>
        <w:t>natural-log</w:t>
      </w:r>
      <w:proofErr w:type="gramEnd"/>
      <w:r>
        <w:rPr>
          <w:rFonts w:eastAsia="Times New Roman" w:cs="Times New Roman"/>
        </w:rPr>
        <w:t xml:space="preserve"> transfor</w:t>
      </w:r>
      <w:r w:rsidR="009B3BAC">
        <w:rPr>
          <w:rFonts w:eastAsia="Times New Roman" w:cs="Times New Roman"/>
        </w:rPr>
        <w:t xml:space="preserve">med to satisfy residual normality assumptions. </w:t>
      </w:r>
      <w:r w:rsidR="00156FCE">
        <w:t>In all models, w</w:t>
      </w:r>
      <w:r w:rsidR="00156FCE" w:rsidRPr="00863849">
        <w:t>e used the '</w:t>
      </w:r>
      <w:proofErr w:type="spellStart"/>
      <w:r w:rsidR="00156FCE" w:rsidRPr="00863849">
        <w:t>lmer</w:t>
      </w:r>
      <w:proofErr w:type="spellEnd"/>
      <w:r w:rsidR="00156FCE" w:rsidRPr="00863849">
        <w:t xml:space="preserve">' function in the 'lme4' R package </w:t>
      </w:r>
      <w:r w:rsidR="00156FCE" w:rsidRPr="00863849">
        <w:fldChar w:fldCharType="begin" w:fldLock="1"/>
      </w:r>
      <w:r w:rsidR="00156FC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00156FCE" w:rsidRPr="00863849">
        <w:fldChar w:fldCharType="separate"/>
      </w:r>
      <w:r w:rsidR="00156FCE" w:rsidRPr="00025DC6">
        <w:rPr>
          <w:noProof/>
        </w:rPr>
        <w:t>(Bates et al., 2015)</w:t>
      </w:r>
      <w:r w:rsidR="00156FCE" w:rsidRPr="00863849">
        <w:fldChar w:fldCharType="end"/>
      </w:r>
      <w:r w:rsidR="00156FCE" w:rsidRPr="00863849">
        <w:t xml:space="preserve"> to fit each model and the '</w:t>
      </w:r>
      <w:proofErr w:type="spellStart"/>
      <w:r w:rsidR="00156FCE" w:rsidRPr="00863849">
        <w:t>Anova</w:t>
      </w:r>
      <w:proofErr w:type="spellEnd"/>
      <w:r w:rsidR="00156FCE" w:rsidRPr="00863849">
        <w:t xml:space="preserve">' function in the 'car' R package </w:t>
      </w:r>
      <w:r w:rsidR="00156FCE" w:rsidRPr="00863849">
        <w:fldChar w:fldCharType="begin" w:fldLock="1"/>
      </w:r>
      <w:r w:rsidR="00156FC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156FCE" w:rsidRPr="00863849">
        <w:fldChar w:fldCharType="separate"/>
      </w:r>
      <w:r w:rsidR="00156FCE" w:rsidRPr="007C0C43">
        <w:rPr>
          <w:noProof/>
        </w:rPr>
        <w:t>(Fox &amp; Weisberg, 2019)</w:t>
      </w:r>
      <w:r w:rsidR="00156FCE" w:rsidRPr="00863849">
        <w:fldChar w:fldCharType="end"/>
      </w:r>
      <w:r w:rsidR="00156FCE" w:rsidRPr="00863849">
        <w:t xml:space="preserve"> to calculate</w:t>
      </w:r>
      <w:r w:rsidR="00156FCE">
        <w:t xml:space="preserve"> Type II</w:t>
      </w:r>
      <w:r w:rsidR="00156FCE" w:rsidRPr="00863849">
        <w:t xml:space="preserve"> Wald's χ</w:t>
      </w:r>
      <w:r w:rsidR="00156FCE" w:rsidRPr="00863849">
        <w:rPr>
          <w:vertAlign w:val="superscript"/>
        </w:rPr>
        <w:t>2</w:t>
      </w:r>
      <w:r w:rsidR="00156FCE" w:rsidRPr="00863849">
        <w:t xml:space="preserve"> and determine the significance</w:t>
      </w:r>
      <w:r w:rsidR="00156FCE">
        <w:t xml:space="preserve"> level</w:t>
      </w:r>
      <w:r w:rsidR="00156FCE" w:rsidRPr="00863849">
        <w:t xml:space="preserve"> (α=0.05) of each fixed effect coefficient.</w:t>
      </w:r>
      <w:r w:rsidR="00156FCE">
        <w:t xml:space="preserve"> We also used the ‘</w:t>
      </w:r>
      <w:proofErr w:type="spellStart"/>
      <w:proofErr w:type="gramStart"/>
      <w:r w:rsidR="00952A58">
        <w:t>calc.relimp</w:t>
      </w:r>
      <w:proofErr w:type="spellEnd"/>
      <w:proofErr w:type="gramEnd"/>
      <w:r w:rsidR="00156FCE">
        <w:t>’ function in the ‘</w:t>
      </w:r>
      <w:proofErr w:type="spellStart"/>
      <w:r w:rsidR="00156FCE">
        <w:t>relaimpo</w:t>
      </w:r>
      <w:proofErr w:type="spellEnd"/>
      <w:r w:rsidR="00156FCE">
        <w:t xml:space="preserve">’ R package to determine relative </w:t>
      </w:r>
      <w:r w:rsidR="007160DA">
        <w:t>importance</w:t>
      </w:r>
      <w:r w:rsidR="004351E1">
        <w:t>, averaged over orders,</w:t>
      </w:r>
      <w:r w:rsidR="007160DA">
        <w:t xml:space="preserve"> of the predictors included in the </w:t>
      </w:r>
      <w:r w:rsidR="00156FCE">
        <w:t xml:space="preserve">first two sets of </w:t>
      </w:r>
      <w:r w:rsidR="00156FCE">
        <w:lastRenderedPageBreak/>
        <w:t>models</w:t>
      </w:r>
      <w:r w:rsidR="007160DA">
        <w:t xml:space="preserve">. </w:t>
      </w:r>
      <w:r w:rsidR="00156FCE" w:rsidRPr="00863849">
        <w:t xml:space="preserve">Finally, we used the 'emmeans' R package </w:t>
      </w:r>
      <w:r w:rsidR="00156FCE" w:rsidRPr="00863849">
        <w:fldChar w:fldCharType="begin" w:fldLock="1"/>
      </w:r>
      <w:r w:rsidR="00156FCE"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56FCE" w:rsidRPr="00863849">
        <w:fldChar w:fldCharType="separate"/>
      </w:r>
      <w:r w:rsidR="00156FCE" w:rsidRPr="00863849">
        <w:rPr>
          <w:noProof/>
        </w:rPr>
        <w:t>(Lenth, 2019)</w:t>
      </w:r>
      <w:r w:rsidR="00156FCE" w:rsidRPr="00863849">
        <w:fldChar w:fldCharType="end"/>
      </w:r>
      <w:r w:rsidR="00156FCE" w:rsidRPr="00863849">
        <w:t xml:space="preserve"> to conduct post-hoc comparisons using Tukey's tests</w:t>
      </w:r>
      <w:r w:rsidR="00156FCE">
        <w:t xml:space="preserve">, where degrees of freedom were approximated using the Kenward-Roger approach </w:t>
      </w:r>
      <w:r w:rsidR="00156FCE">
        <w:fldChar w:fldCharType="begin" w:fldLock="1"/>
      </w:r>
      <w:r w:rsidR="00156FCE">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156FCE">
        <w:fldChar w:fldCharType="separate"/>
      </w:r>
      <w:r w:rsidR="00156FCE" w:rsidRPr="007C0C43">
        <w:rPr>
          <w:noProof/>
        </w:rPr>
        <w:t>(Kenward &amp; Roger, 1997)</w:t>
      </w:r>
      <w:r w:rsidR="00156FCE">
        <w:fldChar w:fldCharType="end"/>
      </w:r>
      <w:r w:rsidR="00156FCE">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p>
    <w:p w14:paraId="31C013D7" w14:textId="0D2C17CC" w:rsidR="001D434E" w:rsidRDefault="001D434E">
      <w:pPr>
        <w:rPr>
          <w:b/>
          <w:bCs/>
          <w:color w:val="000000" w:themeColor="text1"/>
        </w:rPr>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7A8B5EE7" w14:textId="1CB08DEB" w:rsidR="00AA3362" w:rsidRPr="005C3DC5" w:rsidRDefault="005C3DC5" w:rsidP="00CF6307">
      <w:pPr>
        <w:autoSpaceDE w:val="0"/>
        <w:autoSpaceDN w:val="0"/>
        <w:adjustRightInd w:val="0"/>
        <w:spacing w:line="480" w:lineRule="auto"/>
        <w:rPr>
          <w:i/>
          <w:iCs/>
          <w:color w:val="000000" w:themeColor="text1"/>
          <w:vertAlign w:val="subscript"/>
        </w:rPr>
      </w:pPr>
      <w:r>
        <w:rPr>
          <w:i/>
          <w:iCs/>
          <w:color w:val="000000" w:themeColor="text1"/>
        </w:rPr>
        <w:t>Leaf nitrogen per leaf area</w:t>
      </w:r>
    </w:p>
    <w:p w14:paraId="1F21F266" w14:textId="632D62D7" w:rsidR="003E3009" w:rsidRDefault="005C3DC5" w:rsidP="000E6D81">
      <w:pPr>
        <w:autoSpaceDE w:val="0"/>
        <w:autoSpaceDN w:val="0"/>
        <w:adjustRightInd w:val="0"/>
        <w:spacing w:line="480" w:lineRule="auto"/>
        <w:ind w:firstLine="720"/>
        <w:rPr>
          <w:color w:val="000000" w:themeColor="text1"/>
        </w:rPr>
      </w:pPr>
      <w:proofErr w:type="spellStart"/>
      <w:r>
        <w:rPr>
          <w:i/>
          <w:iCs/>
          <w:color w:val="000000" w:themeColor="text1"/>
        </w:rPr>
        <w:t>N</w:t>
      </w:r>
      <w:r>
        <w:rPr>
          <w:color w:val="000000" w:themeColor="text1"/>
          <w:vertAlign w:val="subscript"/>
        </w:rPr>
        <w:t>area</w:t>
      </w:r>
      <w:proofErr w:type="spellEnd"/>
      <w:r w:rsidR="004800C3">
        <w:rPr>
          <w:color w:val="000000" w:themeColor="text1"/>
        </w:rPr>
        <w:t xml:space="preserve"> was driven by a two-way interaction between long-term aridity and plant functional type. This interaction indicated that </w:t>
      </w:r>
      <w:proofErr w:type="spellStart"/>
      <w:r w:rsidR="004800C3">
        <w:rPr>
          <w:i/>
          <w:iCs/>
          <w:color w:val="000000" w:themeColor="text1"/>
        </w:rPr>
        <w:t>N</w:t>
      </w:r>
      <w:r w:rsidR="004800C3">
        <w:rPr>
          <w:color w:val="000000" w:themeColor="text1"/>
          <w:vertAlign w:val="subscript"/>
        </w:rPr>
        <w:t>area</w:t>
      </w:r>
      <w:proofErr w:type="spellEnd"/>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proofErr w:type="spellStart"/>
      <w:r w:rsidR="004800C3">
        <w:rPr>
          <w:i/>
          <w:iCs/>
          <w:color w:val="000000" w:themeColor="text1"/>
        </w:rPr>
        <w:t>N</w:t>
      </w:r>
      <w:r w:rsidR="004800C3">
        <w:rPr>
          <w:color w:val="000000" w:themeColor="text1"/>
          <w:vertAlign w:val="subscript"/>
        </w:rPr>
        <w:t>area</w:t>
      </w:r>
      <w:proofErr w:type="spellEnd"/>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proofErr w:type="spellStart"/>
      <w:r w:rsidR="00826DA5">
        <w:rPr>
          <w:i/>
          <w:iCs/>
          <w:color w:val="000000" w:themeColor="text1"/>
        </w:rPr>
        <w:t>N</w:t>
      </w:r>
      <w:r w:rsidR="00826DA5">
        <w:rPr>
          <w:color w:val="000000" w:themeColor="text1"/>
          <w:vertAlign w:val="subscript"/>
        </w:rPr>
        <w:t>area</w:t>
      </w:r>
      <w:proofErr w:type="spellEnd"/>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vertAlign w:val="subscript"/>
        </w:rPr>
        <w:t xml:space="preserve"> </w:t>
      </w:r>
      <w:r w:rsidR="002211AE">
        <w:rPr>
          <w:color w:val="000000" w:themeColor="text1"/>
        </w:rPr>
        <w:t>with increasing aridity in legume</w:t>
      </w:r>
      <w:commentRangeStart w:id="0"/>
      <w:r w:rsidR="002211AE">
        <w:rPr>
          <w:color w:val="000000" w:themeColor="text1"/>
        </w:rPr>
        <w:t>s</w:t>
      </w:r>
      <w:commentRangeEnd w:id="0"/>
      <w:r w:rsidR="002211AE">
        <w:rPr>
          <w:rStyle w:val="CommentReference"/>
        </w:rPr>
        <w:commentReference w:id="0"/>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was a two-way interaction between plant functional type and soil nitrogen availability, which revealed a null effect of soil nitrogen availability in all plant functional types except for an increase in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309E8D89"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57C02285" w14:textId="070500C4" w:rsidR="00ED0DC0" w:rsidRPr="005649A3" w:rsidRDefault="00911E65" w:rsidP="003E3009">
      <w:pPr>
        <w:autoSpaceDE w:val="0"/>
        <w:autoSpaceDN w:val="0"/>
        <w:adjustRightInd w:val="0"/>
        <w:spacing w:line="480" w:lineRule="auto"/>
        <w:rPr>
          <w:color w:val="000000" w:themeColor="text1"/>
        </w:rPr>
      </w:pPr>
      <w:r w:rsidRPr="00911E65">
        <w:rPr>
          <w:b/>
          <w:bCs/>
          <w:color w:val="000000" w:themeColor="text1"/>
        </w:rPr>
        <w:lastRenderedPageBreak/>
        <w:t>T</w:t>
      </w:r>
      <w:r w:rsidR="003E3009" w:rsidRPr="00911E65">
        <w:rPr>
          <w:b/>
          <w:bCs/>
          <w:color w:val="000000" w:themeColor="text1"/>
        </w:rPr>
        <w:t>able 1</w:t>
      </w:r>
      <w:r w:rsidR="005649A3">
        <w:rPr>
          <w:color w:val="000000" w:themeColor="text1"/>
        </w:rPr>
        <w:t xml:space="preserve"> Analysis of variance results explaining short-term aridity, long-term aridity, soil nitrogen availability, and plant functional type on leaf nitrogen per leaf area (</w:t>
      </w:r>
      <w:proofErr w:type="spellStart"/>
      <w:r w:rsidR="005649A3">
        <w:rPr>
          <w:i/>
          <w:iCs/>
          <w:color w:val="000000" w:themeColor="text1"/>
        </w:rPr>
        <w:t>N</w:t>
      </w:r>
      <w:r w:rsidR="005649A3">
        <w:rPr>
          <w:color w:val="000000" w:themeColor="text1"/>
          <w:vertAlign w:val="subscript"/>
        </w:rPr>
        <w:t>area</w:t>
      </w:r>
      <w:proofErr w:type="spellEnd"/>
      <w:r w:rsidR="005649A3">
        <w:rPr>
          <w:color w:val="000000" w:themeColor="text1"/>
        </w:rPr>
        <w:t>), leaf nitrogen content (</w:t>
      </w:r>
      <w:proofErr w:type="spellStart"/>
      <w:r w:rsidR="005649A3">
        <w:rPr>
          <w:i/>
          <w:iCs/>
          <w:color w:val="000000" w:themeColor="text1"/>
        </w:rPr>
        <w:t>N</w:t>
      </w:r>
      <w:r w:rsidR="005649A3">
        <w:rPr>
          <w:color w:val="000000" w:themeColor="text1"/>
          <w:vertAlign w:val="subscript"/>
        </w:rPr>
        <w:t>mass</w:t>
      </w:r>
      <w:proofErr w:type="spellEnd"/>
      <w:r w:rsidR="005649A3">
        <w:rPr>
          <w:color w:val="000000" w:themeColor="text1"/>
        </w:rPr>
        <w:t>), and leaf mass per area (</w:t>
      </w:r>
      <w:proofErr w:type="spellStart"/>
      <w:r w:rsidR="005649A3">
        <w:rPr>
          <w:i/>
          <w:iCs/>
          <w:color w:val="000000" w:themeColor="text1"/>
        </w:rPr>
        <w:t>M</w:t>
      </w:r>
      <w:r w:rsidR="005649A3">
        <w:rPr>
          <w:color w:val="000000" w:themeColor="text1"/>
          <w:vertAlign w:val="subscript"/>
        </w:rPr>
        <w:t>area</w:t>
      </w:r>
      <w:proofErr w:type="spellEnd"/>
      <w:r w:rsidR="005649A3">
        <w:rPr>
          <w:color w:val="000000" w:themeColor="text1"/>
        </w:rPr>
        <w:t>)</w:t>
      </w:r>
      <w:r w:rsidR="005649A3" w:rsidRPr="005649A3">
        <w:rPr>
          <w:color w:val="000000" w:themeColor="text1"/>
          <w:vertAlign w:val="superscript"/>
        </w:rPr>
        <w:t>*</w:t>
      </w:r>
    </w:p>
    <w:tbl>
      <w:tblPr>
        <w:tblStyle w:val="TableGrid"/>
        <w:tblW w:w="85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536"/>
        <w:gridCol w:w="876"/>
        <w:gridCol w:w="1013"/>
        <w:gridCol w:w="876"/>
        <w:gridCol w:w="1013"/>
        <w:gridCol w:w="876"/>
        <w:gridCol w:w="1013"/>
      </w:tblGrid>
      <w:tr w:rsidR="00C50423" w14:paraId="035A23F2" w14:textId="50BB0890" w:rsidTr="00C50423">
        <w:trPr>
          <w:jc w:val="center"/>
        </w:trPr>
        <w:tc>
          <w:tcPr>
            <w:tcW w:w="2377" w:type="dxa"/>
            <w:tcBorders>
              <w:bottom w:val="single" w:sz="4" w:space="0" w:color="auto"/>
            </w:tcBorders>
          </w:tcPr>
          <w:p w14:paraId="7F5B90D1" w14:textId="77777777" w:rsidR="00C50423" w:rsidRDefault="00C50423" w:rsidP="005649A3">
            <w:pPr>
              <w:autoSpaceDE w:val="0"/>
              <w:autoSpaceDN w:val="0"/>
              <w:adjustRightInd w:val="0"/>
              <w:spacing w:line="276" w:lineRule="auto"/>
              <w:rPr>
                <w:color w:val="000000" w:themeColor="text1"/>
              </w:rPr>
            </w:pPr>
          </w:p>
        </w:tc>
        <w:tc>
          <w:tcPr>
            <w:tcW w:w="536" w:type="dxa"/>
            <w:tcBorders>
              <w:bottom w:val="single" w:sz="4" w:space="0" w:color="auto"/>
            </w:tcBorders>
          </w:tcPr>
          <w:p w14:paraId="76CFA7E5" w14:textId="77777777" w:rsidR="00C50423" w:rsidRDefault="00C50423" w:rsidP="005649A3">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305A0F71" w14:textId="48AD3647" w:rsidR="00C50423" w:rsidRPr="00C50423" w:rsidRDefault="00C50423" w:rsidP="005649A3">
            <w:pPr>
              <w:autoSpaceDE w:val="0"/>
              <w:autoSpaceDN w:val="0"/>
              <w:adjustRightInd w:val="0"/>
              <w:spacing w:line="276" w:lineRule="auto"/>
              <w:rPr>
                <w:color w:val="000000" w:themeColor="text1"/>
              </w:rPr>
            </w:pPr>
            <w:r>
              <w:rPr>
                <w:color w:val="000000" w:themeColor="text1"/>
              </w:rPr>
              <w:t xml:space="preserve">ln </w:t>
            </w:r>
            <w:proofErr w:type="spellStart"/>
            <w:r>
              <w:rPr>
                <w:i/>
                <w:iCs/>
                <w:color w:val="000000" w:themeColor="text1"/>
              </w:rPr>
              <w:t>N</w:t>
            </w:r>
            <w:r>
              <w:rPr>
                <w:color w:val="000000" w:themeColor="text1"/>
                <w:vertAlign w:val="subscript"/>
              </w:rPr>
              <w:t>area</w:t>
            </w:r>
            <w:proofErr w:type="spellEnd"/>
          </w:p>
        </w:tc>
        <w:tc>
          <w:tcPr>
            <w:tcW w:w="1889" w:type="dxa"/>
            <w:gridSpan w:val="2"/>
            <w:tcBorders>
              <w:bottom w:val="single" w:sz="4" w:space="0" w:color="auto"/>
            </w:tcBorders>
          </w:tcPr>
          <w:p w14:paraId="48FB78E9" w14:textId="63C4B87C" w:rsidR="00C50423" w:rsidRPr="00911E65" w:rsidRDefault="00C50423" w:rsidP="005649A3">
            <w:pPr>
              <w:autoSpaceDE w:val="0"/>
              <w:autoSpaceDN w:val="0"/>
              <w:adjustRightInd w:val="0"/>
              <w:spacing w:line="276" w:lineRule="auto"/>
              <w:rPr>
                <w:color w:val="000000" w:themeColor="text1"/>
                <w:vertAlign w:val="subscript"/>
              </w:rPr>
            </w:pPr>
            <w:r>
              <w:rPr>
                <w:color w:val="000000" w:themeColor="text1"/>
              </w:rPr>
              <w:t xml:space="preserve"> ln </w:t>
            </w:r>
            <w:proofErr w:type="spellStart"/>
            <w:r>
              <w:rPr>
                <w:i/>
                <w:iCs/>
                <w:color w:val="000000" w:themeColor="text1"/>
              </w:rPr>
              <w:t>N</w:t>
            </w:r>
            <w:r>
              <w:rPr>
                <w:color w:val="000000" w:themeColor="text1"/>
                <w:vertAlign w:val="subscript"/>
              </w:rPr>
              <w:t>mass</w:t>
            </w:r>
            <w:proofErr w:type="spellEnd"/>
          </w:p>
        </w:tc>
        <w:tc>
          <w:tcPr>
            <w:tcW w:w="1889" w:type="dxa"/>
            <w:gridSpan w:val="2"/>
            <w:tcBorders>
              <w:bottom w:val="single" w:sz="4" w:space="0" w:color="auto"/>
            </w:tcBorders>
          </w:tcPr>
          <w:p w14:paraId="3244587A" w14:textId="19B02BEF" w:rsidR="00C50423" w:rsidRPr="00911E65" w:rsidRDefault="00C50423" w:rsidP="005649A3">
            <w:pPr>
              <w:autoSpaceDE w:val="0"/>
              <w:autoSpaceDN w:val="0"/>
              <w:adjustRightInd w:val="0"/>
              <w:spacing w:line="276" w:lineRule="auto"/>
              <w:rPr>
                <w:color w:val="000000" w:themeColor="text1"/>
                <w:vertAlign w:val="subscript"/>
              </w:rPr>
            </w:pPr>
            <w:r>
              <w:rPr>
                <w:color w:val="000000" w:themeColor="text1"/>
              </w:rPr>
              <w:t xml:space="preserve">ln </w:t>
            </w:r>
            <w:proofErr w:type="spellStart"/>
            <w:r>
              <w:rPr>
                <w:i/>
                <w:iCs/>
                <w:color w:val="000000" w:themeColor="text1"/>
              </w:rPr>
              <w:t>M</w:t>
            </w:r>
            <w:r>
              <w:rPr>
                <w:color w:val="000000" w:themeColor="text1"/>
                <w:vertAlign w:val="subscript"/>
              </w:rPr>
              <w:t>area</w:t>
            </w:r>
            <w:proofErr w:type="spellEnd"/>
          </w:p>
        </w:tc>
      </w:tr>
      <w:tr w:rsidR="00C50423" w14:paraId="5C8B3C43" w14:textId="030303D6" w:rsidTr="00C50423">
        <w:trPr>
          <w:jc w:val="center"/>
        </w:trPr>
        <w:tc>
          <w:tcPr>
            <w:tcW w:w="2377" w:type="dxa"/>
            <w:tcBorders>
              <w:top w:val="single" w:sz="4" w:space="0" w:color="auto"/>
              <w:bottom w:val="single" w:sz="4" w:space="0" w:color="auto"/>
            </w:tcBorders>
          </w:tcPr>
          <w:p w14:paraId="7AA04F6D" w14:textId="77777777" w:rsidR="00C50423" w:rsidRDefault="00C50423" w:rsidP="005649A3">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7313F4B7" w14:textId="0DD63E08" w:rsidR="00C50423" w:rsidRDefault="00C50423" w:rsidP="005649A3">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5FA014E1" w14:textId="056E2241" w:rsidR="00C50423" w:rsidRPr="00911E65" w:rsidRDefault="00C50423" w:rsidP="005649A3">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B4DD415" w14:textId="286DA498" w:rsidR="00C50423" w:rsidRPr="00911E65" w:rsidRDefault="00C50423" w:rsidP="005649A3">
            <w:pPr>
              <w:autoSpaceDE w:val="0"/>
              <w:autoSpaceDN w:val="0"/>
              <w:adjustRightInd w:val="0"/>
              <w:spacing w:line="276" w:lineRule="auto"/>
              <w:rPr>
                <w:color w:val="000000" w:themeColor="text1"/>
              </w:rPr>
            </w:pPr>
            <w:r>
              <w:rPr>
                <w:color w:val="000000" w:themeColor="text1"/>
              </w:rPr>
              <w:t>p</w:t>
            </w:r>
          </w:p>
        </w:tc>
        <w:tc>
          <w:tcPr>
            <w:tcW w:w="876" w:type="dxa"/>
            <w:tcBorders>
              <w:top w:val="single" w:sz="4" w:space="0" w:color="auto"/>
              <w:bottom w:val="single" w:sz="4" w:space="0" w:color="auto"/>
            </w:tcBorders>
          </w:tcPr>
          <w:p w14:paraId="13CDE307" w14:textId="33F694D7" w:rsidR="00C50423" w:rsidRDefault="00C50423" w:rsidP="005649A3">
            <w:pPr>
              <w:autoSpaceDE w:val="0"/>
              <w:autoSpaceDN w:val="0"/>
              <w:adjustRightInd w:val="0"/>
              <w:spacing w:line="276" w:lineRule="auto"/>
              <w:rPr>
                <w:color w:val="000000" w:themeColor="text1"/>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1D1193F" w14:textId="5145A271" w:rsidR="00C50423" w:rsidRDefault="00C50423" w:rsidP="005649A3">
            <w:pPr>
              <w:autoSpaceDE w:val="0"/>
              <w:autoSpaceDN w:val="0"/>
              <w:adjustRightInd w:val="0"/>
              <w:spacing w:line="276" w:lineRule="auto"/>
              <w:rPr>
                <w:color w:val="000000" w:themeColor="text1"/>
              </w:rPr>
            </w:pPr>
            <w:r>
              <w:rPr>
                <w:color w:val="000000" w:themeColor="text1"/>
              </w:rPr>
              <w:t>p</w:t>
            </w:r>
          </w:p>
        </w:tc>
        <w:tc>
          <w:tcPr>
            <w:tcW w:w="876" w:type="dxa"/>
            <w:tcBorders>
              <w:top w:val="single" w:sz="4" w:space="0" w:color="auto"/>
              <w:bottom w:val="single" w:sz="4" w:space="0" w:color="auto"/>
            </w:tcBorders>
          </w:tcPr>
          <w:p w14:paraId="26446A01" w14:textId="06151A6F" w:rsidR="00C50423" w:rsidRDefault="00C50423" w:rsidP="005649A3">
            <w:pPr>
              <w:autoSpaceDE w:val="0"/>
              <w:autoSpaceDN w:val="0"/>
              <w:adjustRightInd w:val="0"/>
              <w:spacing w:line="276" w:lineRule="auto"/>
              <w:rPr>
                <w:color w:val="000000" w:themeColor="text1"/>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25B6CF1B" w14:textId="72A3B9DC" w:rsidR="00C50423" w:rsidRDefault="00C50423" w:rsidP="005649A3">
            <w:pPr>
              <w:autoSpaceDE w:val="0"/>
              <w:autoSpaceDN w:val="0"/>
              <w:adjustRightInd w:val="0"/>
              <w:spacing w:line="276" w:lineRule="auto"/>
              <w:rPr>
                <w:color w:val="000000" w:themeColor="text1"/>
              </w:rPr>
            </w:pPr>
            <w:r>
              <w:rPr>
                <w:color w:val="000000" w:themeColor="text1"/>
              </w:rPr>
              <w:t>p</w:t>
            </w:r>
          </w:p>
        </w:tc>
      </w:tr>
      <w:tr w:rsidR="00C50423" w14:paraId="0B65028D" w14:textId="713418A6" w:rsidTr="00C50423">
        <w:trPr>
          <w:jc w:val="center"/>
        </w:trPr>
        <w:tc>
          <w:tcPr>
            <w:tcW w:w="2377" w:type="dxa"/>
            <w:tcBorders>
              <w:top w:val="single" w:sz="4" w:space="0" w:color="auto"/>
            </w:tcBorders>
          </w:tcPr>
          <w:p w14:paraId="6493C36F" w14:textId="39988838"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p>
        </w:tc>
        <w:tc>
          <w:tcPr>
            <w:tcW w:w="536" w:type="dxa"/>
            <w:tcBorders>
              <w:top w:val="single" w:sz="4" w:space="0" w:color="auto"/>
            </w:tcBorders>
          </w:tcPr>
          <w:p w14:paraId="13BD6526" w14:textId="12C416E9"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63DE24E4" w14:textId="266B6577" w:rsidR="00C50423" w:rsidRDefault="00C50423" w:rsidP="005649A3">
            <w:pPr>
              <w:autoSpaceDE w:val="0"/>
              <w:autoSpaceDN w:val="0"/>
              <w:adjustRightInd w:val="0"/>
              <w:spacing w:line="276" w:lineRule="auto"/>
              <w:jc w:val="right"/>
              <w:rPr>
                <w:color w:val="000000" w:themeColor="text1"/>
              </w:rPr>
            </w:pPr>
            <w:r>
              <w:rPr>
                <w:color w:val="000000" w:themeColor="text1"/>
              </w:rPr>
              <w:t>0.04</w:t>
            </w:r>
          </w:p>
        </w:tc>
        <w:tc>
          <w:tcPr>
            <w:tcW w:w="1013" w:type="dxa"/>
            <w:tcBorders>
              <w:top w:val="single" w:sz="4" w:space="0" w:color="auto"/>
            </w:tcBorders>
          </w:tcPr>
          <w:p w14:paraId="5C3A209C" w14:textId="6558AAB1" w:rsidR="00C50423" w:rsidRDefault="00C50423" w:rsidP="005649A3">
            <w:pPr>
              <w:autoSpaceDE w:val="0"/>
              <w:autoSpaceDN w:val="0"/>
              <w:adjustRightInd w:val="0"/>
              <w:spacing w:line="276" w:lineRule="auto"/>
              <w:jc w:val="right"/>
              <w:rPr>
                <w:color w:val="000000" w:themeColor="text1"/>
              </w:rPr>
            </w:pPr>
            <w:r>
              <w:rPr>
                <w:color w:val="000000" w:themeColor="text1"/>
              </w:rPr>
              <w:t>0.839</w:t>
            </w:r>
          </w:p>
        </w:tc>
        <w:tc>
          <w:tcPr>
            <w:tcW w:w="876" w:type="dxa"/>
            <w:tcBorders>
              <w:top w:val="single" w:sz="4" w:space="0" w:color="auto"/>
            </w:tcBorders>
          </w:tcPr>
          <w:p w14:paraId="3D01DC16" w14:textId="6A8509AB" w:rsidR="00C50423" w:rsidRDefault="00C50423" w:rsidP="005649A3">
            <w:pPr>
              <w:autoSpaceDE w:val="0"/>
              <w:autoSpaceDN w:val="0"/>
              <w:adjustRightInd w:val="0"/>
              <w:spacing w:line="276" w:lineRule="auto"/>
              <w:jc w:val="right"/>
              <w:rPr>
                <w:color w:val="000000" w:themeColor="text1"/>
              </w:rPr>
            </w:pPr>
            <w:r>
              <w:rPr>
                <w:color w:val="000000" w:themeColor="text1"/>
              </w:rPr>
              <w:t>21.89</w:t>
            </w:r>
          </w:p>
        </w:tc>
        <w:tc>
          <w:tcPr>
            <w:tcW w:w="1013" w:type="dxa"/>
            <w:tcBorders>
              <w:top w:val="single" w:sz="4" w:space="0" w:color="auto"/>
            </w:tcBorders>
          </w:tcPr>
          <w:p w14:paraId="3E2281D7" w14:textId="32662A91"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Borders>
              <w:top w:val="single" w:sz="4" w:space="0" w:color="auto"/>
            </w:tcBorders>
          </w:tcPr>
          <w:p w14:paraId="00063F3B" w14:textId="43789E29" w:rsidR="00C50423" w:rsidRDefault="00984782" w:rsidP="005649A3">
            <w:pPr>
              <w:autoSpaceDE w:val="0"/>
              <w:autoSpaceDN w:val="0"/>
              <w:adjustRightInd w:val="0"/>
              <w:spacing w:line="276" w:lineRule="auto"/>
              <w:jc w:val="right"/>
              <w:rPr>
                <w:color w:val="000000" w:themeColor="text1"/>
              </w:rPr>
            </w:pPr>
            <w:r>
              <w:rPr>
                <w:color w:val="000000" w:themeColor="text1"/>
              </w:rPr>
              <w:t>17.79</w:t>
            </w:r>
          </w:p>
        </w:tc>
        <w:tc>
          <w:tcPr>
            <w:tcW w:w="1013" w:type="dxa"/>
            <w:tcBorders>
              <w:top w:val="single" w:sz="4" w:space="0" w:color="auto"/>
            </w:tcBorders>
          </w:tcPr>
          <w:p w14:paraId="76A280FA" w14:textId="05426591"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524EB6B0" w14:textId="533AED95" w:rsidTr="00C50423">
        <w:trPr>
          <w:jc w:val="center"/>
        </w:trPr>
        <w:tc>
          <w:tcPr>
            <w:tcW w:w="2377" w:type="dxa"/>
          </w:tcPr>
          <w:p w14:paraId="3D1F846F" w14:textId="49F3DB94"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p>
        </w:tc>
        <w:tc>
          <w:tcPr>
            <w:tcW w:w="536" w:type="dxa"/>
          </w:tcPr>
          <w:p w14:paraId="7D286C6A" w14:textId="07AFA98A"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2D41366" w14:textId="766D5489" w:rsidR="00C50423" w:rsidRDefault="00C50423" w:rsidP="005649A3">
            <w:pPr>
              <w:autoSpaceDE w:val="0"/>
              <w:autoSpaceDN w:val="0"/>
              <w:adjustRightInd w:val="0"/>
              <w:spacing w:line="276" w:lineRule="auto"/>
              <w:jc w:val="right"/>
              <w:rPr>
                <w:color w:val="000000" w:themeColor="text1"/>
              </w:rPr>
            </w:pPr>
            <w:r>
              <w:rPr>
                <w:color w:val="000000" w:themeColor="text1"/>
              </w:rPr>
              <w:t>0.26</w:t>
            </w:r>
          </w:p>
        </w:tc>
        <w:tc>
          <w:tcPr>
            <w:tcW w:w="1013" w:type="dxa"/>
          </w:tcPr>
          <w:p w14:paraId="6CF8F151" w14:textId="3C503E23" w:rsidR="00C50423" w:rsidRDefault="00C50423" w:rsidP="005649A3">
            <w:pPr>
              <w:autoSpaceDE w:val="0"/>
              <w:autoSpaceDN w:val="0"/>
              <w:adjustRightInd w:val="0"/>
              <w:spacing w:line="276" w:lineRule="auto"/>
              <w:jc w:val="right"/>
              <w:rPr>
                <w:color w:val="000000" w:themeColor="text1"/>
              </w:rPr>
            </w:pPr>
            <w:r>
              <w:rPr>
                <w:color w:val="000000" w:themeColor="text1"/>
              </w:rPr>
              <w:t>0.612</w:t>
            </w:r>
          </w:p>
        </w:tc>
        <w:tc>
          <w:tcPr>
            <w:tcW w:w="876" w:type="dxa"/>
          </w:tcPr>
          <w:p w14:paraId="254E9249" w14:textId="41A4B93C" w:rsidR="00C50423" w:rsidRDefault="00C50423" w:rsidP="005649A3">
            <w:pPr>
              <w:autoSpaceDE w:val="0"/>
              <w:autoSpaceDN w:val="0"/>
              <w:adjustRightInd w:val="0"/>
              <w:spacing w:line="276" w:lineRule="auto"/>
              <w:jc w:val="right"/>
              <w:rPr>
                <w:color w:val="000000" w:themeColor="text1"/>
              </w:rPr>
            </w:pPr>
            <w:r>
              <w:rPr>
                <w:color w:val="000000" w:themeColor="text1"/>
              </w:rPr>
              <w:t>20.78</w:t>
            </w:r>
          </w:p>
        </w:tc>
        <w:tc>
          <w:tcPr>
            <w:tcW w:w="1013" w:type="dxa"/>
          </w:tcPr>
          <w:p w14:paraId="29347093" w14:textId="6FFF35C3"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47FA6908" w14:textId="4B4B3C65" w:rsidR="00C50423" w:rsidRDefault="00984782" w:rsidP="005649A3">
            <w:pPr>
              <w:autoSpaceDE w:val="0"/>
              <w:autoSpaceDN w:val="0"/>
              <w:adjustRightInd w:val="0"/>
              <w:spacing w:line="276" w:lineRule="auto"/>
              <w:jc w:val="right"/>
              <w:rPr>
                <w:color w:val="000000" w:themeColor="text1"/>
              </w:rPr>
            </w:pPr>
            <w:r>
              <w:rPr>
                <w:color w:val="000000" w:themeColor="text1"/>
              </w:rPr>
              <w:t>12.28</w:t>
            </w:r>
          </w:p>
        </w:tc>
        <w:tc>
          <w:tcPr>
            <w:tcW w:w="1013" w:type="dxa"/>
          </w:tcPr>
          <w:p w14:paraId="16B94339" w14:textId="7DEE7B80"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01C34812" w14:textId="5C54B03B" w:rsidTr="00C50423">
        <w:trPr>
          <w:jc w:val="center"/>
        </w:trPr>
        <w:tc>
          <w:tcPr>
            <w:tcW w:w="2377" w:type="dxa"/>
          </w:tcPr>
          <w:p w14:paraId="30C3524F" w14:textId="48F08DA1" w:rsidR="00C50423" w:rsidRPr="00ED0DC0" w:rsidRDefault="00C50423" w:rsidP="005649A3">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50396868" w14:textId="7907BA26"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4567311A" w14:textId="61D62590" w:rsidR="00C50423" w:rsidRDefault="00C50423" w:rsidP="005649A3">
            <w:pPr>
              <w:autoSpaceDE w:val="0"/>
              <w:autoSpaceDN w:val="0"/>
              <w:adjustRightInd w:val="0"/>
              <w:spacing w:line="276" w:lineRule="auto"/>
              <w:jc w:val="right"/>
              <w:rPr>
                <w:color w:val="000000" w:themeColor="text1"/>
              </w:rPr>
            </w:pPr>
            <w:r>
              <w:rPr>
                <w:color w:val="000000" w:themeColor="text1"/>
              </w:rPr>
              <w:t>9.26</w:t>
            </w:r>
          </w:p>
        </w:tc>
        <w:tc>
          <w:tcPr>
            <w:tcW w:w="1013" w:type="dxa"/>
          </w:tcPr>
          <w:p w14:paraId="22D38BB0" w14:textId="335C17F3"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0.002</w:t>
            </w:r>
          </w:p>
        </w:tc>
        <w:tc>
          <w:tcPr>
            <w:tcW w:w="876" w:type="dxa"/>
          </w:tcPr>
          <w:p w14:paraId="28A29F3A" w14:textId="5D4A8200" w:rsidR="00C50423" w:rsidRDefault="00C50423" w:rsidP="005649A3">
            <w:pPr>
              <w:autoSpaceDE w:val="0"/>
              <w:autoSpaceDN w:val="0"/>
              <w:adjustRightInd w:val="0"/>
              <w:spacing w:line="276" w:lineRule="auto"/>
              <w:jc w:val="right"/>
              <w:rPr>
                <w:color w:val="000000" w:themeColor="text1"/>
              </w:rPr>
            </w:pPr>
            <w:r>
              <w:rPr>
                <w:color w:val="000000" w:themeColor="text1"/>
              </w:rPr>
              <w:t>73.84</w:t>
            </w:r>
          </w:p>
        </w:tc>
        <w:tc>
          <w:tcPr>
            <w:tcW w:w="1013" w:type="dxa"/>
          </w:tcPr>
          <w:p w14:paraId="435A5C56" w14:textId="795E6EB1"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3FFA0CD3" w14:textId="5A51EF53" w:rsidR="00C50423" w:rsidRDefault="00984782" w:rsidP="005649A3">
            <w:pPr>
              <w:autoSpaceDE w:val="0"/>
              <w:autoSpaceDN w:val="0"/>
              <w:adjustRightInd w:val="0"/>
              <w:spacing w:line="276" w:lineRule="auto"/>
              <w:jc w:val="right"/>
              <w:rPr>
                <w:color w:val="000000" w:themeColor="text1"/>
              </w:rPr>
            </w:pPr>
            <w:r>
              <w:rPr>
                <w:color w:val="000000" w:themeColor="text1"/>
              </w:rPr>
              <w:t>21.73</w:t>
            </w:r>
          </w:p>
        </w:tc>
        <w:tc>
          <w:tcPr>
            <w:tcW w:w="1013" w:type="dxa"/>
          </w:tcPr>
          <w:p w14:paraId="37F9AF0F" w14:textId="1A56D98C"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38C4F799" w14:textId="00BDB44F" w:rsidTr="00C50423">
        <w:trPr>
          <w:jc w:val="center"/>
        </w:trPr>
        <w:tc>
          <w:tcPr>
            <w:tcW w:w="2377" w:type="dxa"/>
          </w:tcPr>
          <w:p w14:paraId="53A50BB4" w14:textId="23DA6F36" w:rsidR="00C50423" w:rsidRDefault="00C50423" w:rsidP="005649A3">
            <w:pPr>
              <w:autoSpaceDE w:val="0"/>
              <w:autoSpaceDN w:val="0"/>
              <w:adjustRightInd w:val="0"/>
              <w:spacing w:line="276" w:lineRule="auto"/>
              <w:rPr>
                <w:color w:val="000000" w:themeColor="text1"/>
              </w:rPr>
            </w:pPr>
            <w:r>
              <w:rPr>
                <w:color w:val="000000" w:themeColor="text1"/>
              </w:rPr>
              <w:t>PFT</w:t>
            </w:r>
          </w:p>
        </w:tc>
        <w:tc>
          <w:tcPr>
            <w:tcW w:w="536" w:type="dxa"/>
          </w:tcPr>
          <w:p w14:paraId="7DBED8E5" w14:textId="387D3DD8"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1D93C799" w14:textId="5C82A606" w:rsidR="00C50423" w:rsidRDefault="00C50423" w:rsidP="005649A3">
            <w:pPr>
              <w:autoSpaceDE w:val="0"/>
              <w:autoSpaceDN w:val="0"/>
              <w:adjustRightInd w:val="0"/>
              <w:spacing w:line="276" w:lineRule="auto"/>
              <w:jc w:val="right"/>
              <w:rPr>
                <w:color w:val="000000" w:themeColor="text1"/>
              </w:rPr>
            </w:pPr>
            <w:r>
              <w:rPr>
                <w:color w:val="000000" w:themeColor="text1"/>
              </w:rPr>
              <w:t>60.85</w:t>
            </w:r>
          </w:p>
        </w:tc>
        <w:tc>
          <w:tcPr>
            <w:tcW w:w="1013" w:type="dxa"/>
          </w:tcPr>
          <w:p w14:paraId="495CFC8B" w14:textId="2335E89D"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0F5130AC" w14:textId="15EF97A2" w:rsidR="00C50423" w:rsidRDefault="00C50423" w:rsidP="005649A3">
            <w:pPr>
              <w:autoSpaceDE w:val="0"/>
              <w:autoSpaceDN w:val="0"/>
              <w:adjustRightInd w:val="0"/>
              <w:spacing w:line="276" w:lineRule="auto"/>
              <w:jc w:val="right"/>
              <w:rPr>
                <w:color w:val="000000" w:themeColor="text1"/>
              </w:rPr>
            </w:pPr>
            <w:r>
              <w:rPr>
                <w:color w:val="000000" w:themeColor="text1"/>
              </w:rPr>
              <w:t>43.54</w:t>
            </w:r>
          </w:p>
        </w:tc>
        <w:tc>
          <w:tcPr>
            <w:tcW w:w="1013" w:type="dxa"/>
          </w:tcPr>
          <w:p w14:paraId="00AF23CE" w14:textId="4F04975E"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5FF0244E" w14:textId="23A6D4F8" w:rsidR="00C50423" w:rsidRDefault="00984782" w:rsidP="005649A3">
            <w:pPr>
              <w:autoSpaceDE w:val="0"/>
              <w:autoSpaceDN w:val="0"/>
              <w:adjustRightInd w:val="0"/>
              <w:spacing w:line="276" w:lineRule="auto"/>
              <w:jc w:val="right"/>
              <w:rPr>
                <w:color w:val="000000" w:themeColor="text1"/>
              </w:rPr>
            </w:pPr>
            <w:r>
              <w:rPr>
                <w:color w:val="000000" w:themeColor="text1"/>
              </w:rPr>
              <w:t>3.04</w:t>
            </w:r>
          </w:p>
        </w:tc>
        <w:tc>
          <w:tcPr>
            <w:tcW w:w="1013" w:type="dxa"/>
          </w:tcPr>
          <w:p w14:paraId="08BAF6B8" w14:textId="2D842B1F" w:rsidR="00C50423" w:rsidRDefault="00984782" w:rsidP="005649A3">
            <w:pPr>
              <w:autoSpaceDE w:val="0"/>
              <w:autoSpaceDN w:val="0"/>
              <w:adjustRightInd w:val="0"/>
              <w:spacing w:line="276" w:lineRule="auto"/>
              <w:jc w:val="right"/>
              <w:rPr>
                <w:color w:val="000000" w:themeColor="text1"/>
              </w:rPr>
            </w:pPr>
            <w:r>
              <w:rPr>
                <w:color w:val="000000" w:themeColor="text1"/>
              </w:rPr>
              <w:t>0.385</w:t>
            </w:r>
          </w:p>
        </w:tc>
      </w:tr>
      <w:tr w:rsidR="00C50423" w14:paraId="0FB80018" w14:textId="0797B748" w:rsidTr="00C50423">
        <w:trPr>
          <w:jc w:val="center"/>
        </w:trPr>
        <w:tc>
          <w:tcPr>
            <w:tcW w:w="2377" w:type="dxa"/>
          </w:tcPr>
          <w:p w14:paraId="3BB07F68" w14:textId="43E15869"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w:t>
            </w:r>
          </w:p>
        </w:tc>
        <w:tc>
          <w:tcPr>
            <w:tcW w:w="536" w:type="dxa"/>
          </w:tcPr>
          <w:p w14:paraId="7D147A58" w14:textId="37BA650E"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5A67057" w14:textId="678C97F2" w:rsidR="00C50423" w:rsidRDefault="00C50423" w:rsidP="005649A3">
            <w:pPr>
              <w:autoSpaceDE w:val="0"/>
              <w:autoSpaceDN w:val="0"/>
              <w:adjustRightInd w:val="0"/>
              <w:spacing w:line="276" w:lineRule="auto"/>
              <w:jc w:val="right"/>
              <w:rPr>
                <w:color w:val="000000" w:themeColor="text1"/>
              </w:rPr>
            </w:pPr>
            <w:r>
              <w:rPr>
                <w:color w:val="000000" w:themeColor="text1"/>
              </w:rPr>
              <w:t>0.14</w:t>
            </w:r>
          </w:p>
        </w:tc>
        <w:tc>
          <w:tcPr>
            <w:tcW w:w="1013" w:type="dxa"/>
          </w:tcPr>
          <w:p w14:paraId="2D308283" w14:textId="2B8D1ABF" w:rsidR="00C50423" w:rsidRDefault="00C50423" w:rsidP="005649A3">
            <w:pPr>
              <w:autoSpaceDE w:val="0"/>
              <w:autoSpaceDN w:val="0"/>
              <w:adjustRightInd w:val="0"/>
              <w:spacing w:line="276" w:lineRule="auto"/>
              <w:jc w:val="right"/>
              <w:rPr>
                <w:color w:val="000000" w:themeColor="text1"/>
              </w:rPr>
            </w:pPr>
            <w:r>
              <w:rPr>
                <w:color w:val="000000" w:themeColor="text1"/>
              </w:rPr>
              <w:t>0.705</w:t>
            </w:r>
          </w:p>
        </w:tc>
        <w:tc>
          <w:tcPr>
            <w:tcW w:w="876" w:type="dxa"/>
          </w:tcPr>
          <w:p w14:paraId="390BAB50" w14:textId="3D27FC0E" w:rsidR="00C50423" w:rsidRDefault="00C50423" w:rsidP="005649A3">
            <w:pPr>
              <w:autoSpaceDE w:val="0"/>
              <w:autoSpaceDN w:val="0"/>
              <w:adjustRightInd w:val="0"/>
              <w:spacing w:line="276" w:lineRule="auto"/>
              <w:jc w:val="right"/>
              <w:rPr>
                <w:color w:val="000000" w:themeColor="text1"/>
              </w:rPr>
            </w:pPr>
            <w:r>
              <w:rPr>
                <w:color w:val="000000" w:themeColor="text1"/>
              </w:rPr>
              <w:t>15.27</w:t>
            </w:r>
          </w:p>
        </w:tc>
        <w:tc>
          <w:tcPr>
            <w:tcW w:w="1013" w:type="dxa"/>
          </w:tcPr>
          <w:p w14:paraId="66344540" w14:textId="57C1C074"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1223EFD1" w14:textId="438A4AD0" w:rsidR="00C50423" w:rsidRDefault="00984782" w:rsidP="005649A3">
            <w:pPr>
              <w:autoSpaceDE w:val="0"/>
              <w:autoSpaceDN w:val="0"/>
              <w:adjustRightInd w:val="0"/>
              <w:spacing w:line="276" w:lineRule="auto"/>
              <w:jc w:val="right"/>
              <w:rPr>
                <w:color w:val="000000" w:themeColor="text1"/>
              </w:rPr>
            </w:pPr>
            <w:r>
              <w:rPr>
                <w:color w:val="000000" w:themeColor="text1"/>
              </w:rPr>
              <w:t>13.89</w:t>
            </w:r>
          </w:p>
        </w:tc>
        <w:tc>
          <w:tcPr>
            <w:tcW w:w="1013" w:type="dxa"/>
          </w:tcPr>
          <w:p w14:paraId="625EFA3E" w14:textId="3137E072"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649ED0CF" w14:textId="70B2FDBE" w:rsidTr="00C50423">
        <w:trPr>
          <w:jc w:val="center"/>
        </w:trPr>
        <w:tc>
          <w:tcPr>
            <w:tcW w:w="2377" w:type="dxa"/>
          </w:tcPr>
          <w:p w14:paraId="20E85F01" w14:textId="20C29197"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w:t>
            </w:r>
          </w:p>
        </w:tc>
        <w:tc>
          <w:tcPr>
            <w:tcW w:w="536" w:type="dxa"/>
          </w:tcPr>
          <w:p w14:paraId="0D916B61" w14:textId="04C39EE9"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ED11CB1" w14:textId="43D93E35" w:rsidR="00C50423" w:rsidRDefault="00C50423" w:rsidP="005649A3">
            <w:pPr>
              <w:autoSpaceDE w:val="0"/>
              <w:autoSpaceDN w:val="0"/>
              <w:adjustRightInd w:val="0"/>
              <w:spacing w:line="276" w:lineRule="auto"/>
              <w:jc w:val="right"/>
              <w:rPr>
                <w:color w:val="000000" w:themeColor="text1"/>
              </w:rPr>
            </w:pPr>
            <w:r>
              <w:rPr>
                <w:color w:val="000000" w:themeColor="text1"/>
              </w:rPr>
              <w:t>0.08</w:t>
            </w:r>
          </w:p>
        </w:tc>
        <w:tc>
          <w:tcPr>
            <w:tcW w:w="1013" w:type="dxa"/>
          </w:tcPr>
          <w:p w14:paraId="57466B78" w14:textId="21050F09" w:rsidR="00C50423" w:rsidRDefault="00C50423" w:rsidP="005649A3">
            <w:pPr>
              <w:autoSpaceDE w:val="0"/>
              <w:autoSpaceDN w:val="0"/>
              <w:adjustRightInd w:val="0"/>
              <w:spacing w:line="276" w:lineRule="auto"/>
              <w:jc w:val="right"/>
              <w:rPr>
                <w:color w:val="000000" w:themeColor="text1"/>
              </w:rPr>
            </w:pPr>
            <w:r>
              <w:rPr>
                <w:color w:val="000000" w:themeColor="text1"/>
              </w:rPr>
              <w:t>0.779</w:t>
            </w:r>
          </w:p>
        </w:tc>
        <w:tc>
          <w:tcPr>
            <w:tcW w:w="876" w:type="dxa"/>
          </w:tcPr>
          <w:p w14:paraId="4395CB23" w14:textId="32185D02" w:rsidR="00C50423" w:rsidRDefault="00C50423" w:rsidP="005649A3">
            <w:pPr>
              <w:autoSpaceDE w:val="0"/>
              <w:autoSpaceDN w:val="0"/>
              <w:adjustRightInd w:val="0"/>
              <w:spacing w:line="276" w:lineRule="auto"/>
              <w:jc w:val="right"/>
              <w:rPr>
                <w:color w:val="000000" w:themeColor="text1"/>
              </w:rPr>
            </w:pPr>
            <w:r>
              <w:rPr>
                <w:color w:val="000000" w:themeColor="text1"/>
              </w:rPr>
              <w:t>1.53</w:t>
            </w:r>
          </w:p>
        </w:tc>
        <w:tc>
          <w:tcPr>
            <w:tcW w:w="1013" w:type="dxa"/>
          </w:tcPr>
          <w:p w14:paraId="19710D17" w14:textId="63572D1B" w:rsidR="00C50423" w:rsidRDefault="00C50423" w:rsidP="005649A3">
            <w:pPr>
              <w:autoSpaceDE w:val="0"/>
              <w:autoSpaceDN w:val="0"/>
              <w:adjustRightInd w:val="0"/>
              <w:spacing w:line="276" w:lineRule="auto"/>
              <w:jc w:val="right"/>
              <w:rPr>
                <w:color w:val="000000" w:themeColor="text1"/>
              </w:rPr>
            </w:pPr>
            <w:r>
              <w:rPr>
                <w:color w:val="000000" w:themeColor="text1"/>
              </w:rPr>
              <w:t>0.216</w:t>
            </w:r>
          </w:p>
        </w:tc>
        <w:tc>
          <w:tcPr>
            <w:tcW w:w="876" w:type="dxa"/>
          </w:tcPr>
          <w:p w14:paraId="188A8437" w14:textId="6ABA993B" w:rsidR="00C50423" w:rsidRDefault="00984782" w:rsidP="005649A3">
            <w:pPr>
              <w:autoSpaceDE w:val="0"/>
              <w:autoSpaceDN w:val="0"/>
              <w:adjustRightInd w:val="0"/>
              <w:spacing w:line="276" w:lineRule="auto"/>
              <w:jc w:val="right"/>
              <w:rPr>
                <w:color w:val="000000" w:themeColor="text1"/>
              </w:rPr>
            </w:pPr>
            <w:r>
              <w:rPr>
                <w:color w:val="000000" w:themeColor="text1"/>
              </w:rPr>
              <w:t>1.66</w:t>
            </w:r>
          </w:p>
        </w:tc>
        <w:tc>
          <w:tcPr>
            <w:tcW w:w="1013" w:type="dxa"/>
          </w:tcPr>
          <w:p w14:paraId="1DBD42AF" w14:textId="2B1AD69C" w:rsidR="00C50423" w:rsidRDefault="00984782" w:rsidP="005649A3">
            <w:pPr>
              <w:autoSpaceDE w:val="0"/>
              <w:autoSpaceDN w:val="0"/>
              <w:adjustRightInd w:val="0"/>
              <w:spacing w:line="276" w:lineRule="auto"/>
              <w:jc w:val="right"/>
              <w:rPr>
                <w:color w:val="000000" w:themeColor="text1"/>
              </w:rPr>
            </w:pPr>
            <w:r>
              <w:rPr>
                <w:color w:val="000000" w:themeColor="text1"/>
              </w:rPr>
              <w:t>0.198</w:t>
            </w:r>
          </w:p>
        </w:tc>
      </w:tr>
      <w:tr w:rsidR="00C50423" w14:paraId="4A80BAFE" w14:textId="00B3F358" w:rsidTr="00C50423">
        <w:trPr>
          <w:jc w:val="center"/>
        </w:trPr>
        <w:tc>
          <w:tcPr>
            <w:tcW w:w="2377" w:type="dxa"/>
          </w:tcPr>
          <w:p w14:paraId="3BBD7FE6" w14:textId="303492C3"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PFT</w:t>
            </w:r>
          </w:p>
        </w:tc>
        <w:tc>
          <w:tcPr>
            <w:tcW w:w="536" w:type="dxa"/>
          </w:tcPr>
          <w:p w14:paraId="6FE06734" w14:textId="5FB3F56F"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0EE42F21" w14:textId="2690462F" w:rsidR="00C50423" w:rsidRDefault="00C50423" w:rsidP="005649A3">
            <w:pPr>
              <w:autoSpaceDE w:val="0"/>
              <w:autoSpaceDN w:val="0"/>
              <w:adjustRightInd w:val="0"/>
              <w:spacing w:line="276" w:lineRule="auto"/>
              <w:jc w:val="right"/>
              <w:rPr>
                <w:color w:val="000000" w:themeColor="text1"/>
              </w:rPr>
            </w:pPr>
            <w:r>
              <w:rPr>
                <w:color w:val="000000" w:themeColor="text1"/>
              </w:rPr>
              <w:t>20.29</w:t>
            </w:r>
          </w:p>
        </w:tc>
        <w:tc>
          <w:tcPr>
            <w:tcW w:w="1013" w:type="dxa"/>
          </w:tcPr>
          <w:p w14:paraId="62F0B491" w14:textId="38D3B61A"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474C05A1" w14:textId="15045A1F" w:rsidR="00C50423" w:rsidRDefault="00C50423" w:rsidP="005649A3">
            <w:pPr>
              <w:autoSpaceDE w:val="0"/>
              <w:autoSpaceDN w:val="0"/>
              <w:adjustRightInd w:val="0"/>
              <w:spacing w:line="276" w:lineRule="auto"/>
              <w:jc w:val="right"/>
              <w:rPr>
                <w:color w:val="000000" w:themeColor="text1"/>
              </w:rPr>
            </w:pPr>
            <w:r>
              <w:rPr>
                <w:color w:val="000000" w:themeColor="text1"/>
              </w:rPr>
              <w:t>6.01</w:t>
            </w:r>
          </w:p>
        </w:tc>
        <w:tc>
          <w:tcPr>
            <w:tcW w:w="1013" w:type="dxa"/>
          </w:tcPr>
          <w:p w14:paraId="786BA87B" w14:textId="37B2F7D8" w:rsidR="00C50423" w:rsidRDefault="00C50423" w:rsidP="005649A3">
            <w:pPr>
              <w:autoSpaceDE w:val="0"/>
              <w:autoSpaceDN w:val="0"/>
              <w:adjustRightInd w:val="0"/>
              <w:spacing w:line="276" w:lineRule="auto"/>
              <w:jc w:val="right"/>
              <w:rPr>
                <w:color w:val="000000" w:themeColor="text1"/>
              </w:rPr>
            </w:pPr>
            <w:r>
              <w:rPr>
                <w:color w:val="000000" w:themeColor="text1"/>
              </w:rPr>
              <w:t>0.111</w:t>
            </w:r>
          </w:p>
        </w:tc>
        <w:tc>
          <w:tcPr>
            <w:tcW w:w="876" w:type="dxa"/>
          </w:tcPr>
          <w:p w14:paraId="1302FC2D" w14:textId="66D204F5" w:rsidR="00C50423" w:rsidRDefault="00984782" w:rsidP="005649A3">
            <w:pPr>
              <w:autoSpaceDE w:val="0"/>
              <w:autoSpaceDN w:val="0"/>
              <w:adjustRightInd w:val="0"/>
              <w:spacing w:line="276" w:lineRule="auto"/>
              <w:jc w:val="right"/>
              <w:rPr>
                <w:color w:val="000000" w:themeColor="text1"/>
              </w:rPr>
            </w:pPr>
            <w:r>
              <w:rPr>
                <w:color w:val="000000" w:themeColor="text1"/>
              </w:rPr>
              <w:t>13.74</w:t>
            </w:r>
          </w:p>
        </w:tc>
        <w:tc>
          <w:tcPr>
            <w:tcW w:w="1013" w:type="dxa"/>
          </w:tcPr>
          <w:p w14:paraId="128B1A30" w14:textId="38BED5B4"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0.003</w:t>
            </w:r>
          </w:p>
        </w:tc>
      </w:tr>
      <w:tr w:rsidR="00C50423" w14:paraId="5A9381C7" w14:textId="7D786526" w:rsidTr="00C50423">
        <w:trPr>
          <w:jc w:val="center"/>
        </w:trPr>
        <w:tc>
          <w:tcPr>
            <w:tcW w:w="2377" w:type="dxa"/>
          </w:tcPr>
          <w:p w14:paraId="47928361" w14:textId="35C8C234"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PFT</w:t>
            </w:r>
          </w:p>
        </w:tc>
        <w:tc>
          <w:tcPr>
            <w:tcW w:w="536" w:type="dxa"/>
          </w:tcPr>
          <w:p w14:paraId="5AC709A9" w14:textId="15DB8449"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20CA880A" w14:textId="5C702D78" w:rsidR="00C50423" w:rsidRDefault="00C50423" w:rsidP="005649A3">
            <w:pPr>
              <w:autoSpaceDE w:val="0"/>
              <w:autoSpaceDN w:val="0"/>
              <w:adjustRightInd w:val="0"/>
              <w:spacing w:line="276" w:lineRule="auto"/>
              <w:jc w:val="right"/>
              <w:rPr>
                <w:color w:val="000000" w:themeColor="text1"/>
              </w:rPr>
            </w:pPr>
            <w:r>
              <w:rPr>
                <w:color w:val="000000" w:themeColor="text1"/>
              </w:rPr>
              <w:t>31.16</w:t>
            </w:r>
          </w:p>
        </w:tc>
        <w:tc>
          <w:tcPr>
            <w:tcW w:w="1013" w:type="dxa"/>
          </w:tcPr>
          <w:p w14:paraId="14D1B3D6" w14:textId="058C4B4A"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4BECE82A" w14:textId="61B03754" w:rsidR="00C50423" w:rsidRDefault="00C50423" w:rsidP="005649A3">
            <w:pPr>
              <w:autoSpaceDE w:val="0"/>
              <w:autoSpaceDN w:val="0"/>
              <w:adjustRightInd w:val="0"/>
              <w:spacing w:line="276" w:lineRule="auto"/>
              <w:jc w:val="right"/>
              <w:rPr>
                <w:color w:val="000000" w:themeColor="text1"/>
              </w:rPr>
            </w:pPr>
            <w:r>
              <w:rPr>
                <w:color w:val="000000" w:themeColor="text1"/>
              </w:rPr>
              <w:t>14.02</w:t>
            </w:r>
          </w:p>
        </w:tc>
        <w:tc>
          <w:tcPr>
            <w:tcW w:w="1013" w:type="dxa"/>
          </w:tcPr>
          <w:p w14:paraId="7C9CD551" w14:textId="47454189"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0.003</w:t>
            </w:r>
          </w:p>
        </w:tc>
        <w:tc>
          <w:tcPr>
            <w:tcW w:w="876" w:type="dxa"/>
          </w:tcPr>
          <w:p w14:paraId="7C6E7667" w14:textId="083FDF54" w:rsidR="00C50423" w:rsidRDefault="00984782" w:rsidP="005649A3">
            <w:pPr>
              <w:autoSpaceDE w:val="0"/>
              <w:autoSpaceDN w:val="0"/>
              <w:adjustRightInd w:val="0"/>
              <w:spacing w:line="276" w:lineRule="auto"/>
              <w:jc w:val="right"/>
              <w:rPr>
                <w:color w:val="000000" w:themeColor="text1"/>
              </w:rPr>
            </w:pPr>
            <w:r>
              <w:rPr>
                <w:color w:val="000000" w:themeColor="text1"/>
              </w:rPr>
              <w:t>10.83</w:t>
            </w:r>
          </w:p>
        </w:tc>
        <w:tc>
          <w:tcPr>
            <w:tcW w:w="1013" w:type="dxa"/>
          </w:tcPr>
          <w:p w14:paraId="0ECD539D" w14:textId="06F90F39"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0.013</w:t>
            </w:r>
          </w:p>
        </w:tc>
      </w:tr>
      <w:tr w:rsidR="00C50423" w14:paraId="1DD08341" w14:textId="760D6002" w:rsidTr="00C50423">
        <w:trPr>
          <w:jc w:val="center"/>
        </w:trPr>
        <w:tc>
          <w:tcPr>
            <w:tcW w:w="2377" w:type="dxa"/>
          </w:tcPr>
          <w:p w14:paraId="79B3586C" w14:textId="75D5DAB8" w:rsidR="00C50423" w:rsidRDefault="00C50423" w:rsidP="005649A3">
            <w:pPr>
              <w:autoSpaceDE w:val="0"/>
              <w:autoSpaceDN w:val="0"/>
              <w:adjustRightInd w:val="0"/>
              <w:spacing w:line="276" w:lineRule="auto"/>
              <w:rPr>
                <w:color w:val="000000" w:themeColor="text1"/>
              </w:rPr>
            </w:pPr>
            <w:r>
              <w:rPr>
                <w:color w:val="000000" w:themeColor="text1"/>
              </w:rPr>
              <w:t>N * PFT</w:t>
            </w:r>
          </w:p>
        </w:tc>
        <w:tc>
          <w:tcPr>
            <w:tcW w:w="536" w:type="dxa"/>
          </w:tcPr>
          <w:p w14:paraId="70542B41" w14:textId="216E99A5"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680C5EE9" w14:textId="04352063" w:rsidR="00C50423" w:rsidRDefault="00C50423" w:rsidP="005649A3">
            <w:pPr>
              <w:autoSpaceDE w:val="0"/>
              <w:autoSpaceDN w:val="0"/>
              <w:adjustRightInd w:val="0"/>
              <w:spacing w:line="276" w:lineRule="auto"/>
              <w:jc w:val="right"/>
              <w:rPr>
                <w:color w:val="000000" w:themeColor="text1"/>
              </w:rPr>
            </w:pPr>
            <w:r>
              <w:rPr>
                <w:color w:val="000000" w:themeColor="text1"/>
              </w:rPr>
              <w:t>19.08</w:t>
            </w:r>
          </w:p>
        </w:tc>
        <w:tc>
          <w:tcPr>
            <w:tcW w:w="1013" w:type="dxa"/>
          </w:tcPr>
          <w:p w14:paraId="3DA20C0D" w14:textId="07C6F641"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0CB52EC9" w14:textId="11F670D1" w:rsidR="00C50423" w:rsidRDefault="00C50423" w:rsidP="005649A3">
            <w:pPr>
              <w:autoSpaceDE w:val="0"/>
              <w:autoSpaceDN w:val="0"/>
              <w:adjustRightInd w:val="0"/>
              <w:spacing w:line="276" w:lineRule="auto"/>
              <w:jc w:val="right"/>
              <w:rPr>
                <w:color w:val="000000" w:themeColor="text1"/>
              </w:rPr>
            </w:pPr>
            <w:r>
              <w:rPr>
                <w:color w:val="000000" w:themeColor="text1"/>
              </w:rPr>
              <w:t>5.36</w:t>
            </w:r>
          </w:p>
        </w:tc>
        <w:tc>
          <w:tcPr>
            <w:tcW w:w="1013" w:type="dxa"/>
          </w:tcPr>
          <w:p w14:paraId="37F71C2B" w14:textId="6F965B0E" w:rsidR="00C50423" w:rsidRDefault="00C50423" w:rsidP="005649A3">
            <w:pPr>
              <w:autoSpaceDE w:val="0"/>
              <w:autoSpaceDN w:val="0"/>
              <w:adjustRightInd w:val="0"/>
              <w:spacing w:line="276" w:lineRule="auto"/>
              <w:jc w:val="right"/>
              <w:rPr>
                <w:color w:val="000000" w:themeColor="text1"/>
              </w:rPr>
            </w:pPr>
            <w:r>
              <w:rPr>
                <w:color w:val="000000" w:themeColor="text1"/>
              </w:rPr>
              <w:t>0.147</w:t>
            </w:r>
          </w:p>
        </w:tc>
        <w:tc>
          <w:tcPr>
            <w:tcW w:w="876" w:type="dxa"/>
          </w:tcPr>
          <w:p w14:paraId="76B49F8A" w14:textId="15E38CAE" w:rsidR="00C50423" w:rsidRDefault="00984782" w:rsidP="005649A3">
            <w:pPr>
              <w:autoSpaceDE w:val="0"/>
              <w:autoSpaceDN w:val="0"/>
              <w:adjustRightInd w:val="0"/>
              <w:spacing w:line="276" w:lineRule="auto"/>
              <w:jc w:val="right"/>
              <w:rPr>
                <w:color w:val="000000" w:themeColor="text1"/>
              </w:rPr>
            </w:pPr>
            <w:r>
              <w:rPr>
                <w:color w:val="000000" w:themeColor="text1"/>
              </w:rPr>
              <w:t>31.38</w:t>
            </w:r>
          </w:p>
        </w:tc>
        <w:tc>
          <w:tcPr>
            <w:tcW w:w="1013" w:type="dxa"/>
          </w:tcPr>
          <w:p w14:paraId="7A2932D8" w14:textId="0B05706E"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01AB2822" w14:textId="19908E12" w:rsidTr="00C50423">
        <w:trPr>
          <w:jc w:val="center"/>
        </w:trPr>
        <w:tc>
          <w:tcPr>
            <w:tcW w:w="2377" w:type="dxa"/>
          </w:tcPr>
          <w:p w14:paraId="01A65148" w14:textId="4B923480" w:rsidR="00C50423"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 * PFT</w:t>
            </w:r>
          </w:p>
        </w:tc>
        <w:tc>
          <w:tcPr>
            <w:tcW w:w="536" w:type="dxa"/>
          </w:tcPr>
          <w:p w14:paraId="6488EEE7" w14:textId="2B092077"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7441F326" w14:textId="6694AA67" w:rsidR="00C50423" w:rsidRDefault="00C50423" w:rsidP="005649A3">
            <w:pPr>
              <w:autoSpaceDE w:val="0"/>
              <w:autoSpaceDN w:val="0"/>
              <w:adjustRightInd w:val="0"/>
              <w:spacing w:line="276" w:lineRule="auto"/>
              <w:jc w:val="right"/>
              <w:rPr>
                <w:color w:val="000000" w:themeColor="text1"/>
              </w:rPr>
            </w:pPr>
            <w:r>
              <w:rPr>
                <w:color w:val="000000" w:themeColor="text1"/>
              </w:rPr>
              <w:t>6.79</w:t>
            </w:r>
          </w:p>
        </w:tc>
        <w:tc>
          <w:tcPr>
            <w:tcW w:w="1013" w:type="dxa"/>
          </w:tcPr>
          <w:p w14:paraId="2119FF4E" w14:textId="48E8DB4C" w:rsidR="00C50423" w:rsidRDefault="00C50423" w:rsidP="005649A3">
            <w:pPr>
              <w:autoSpaceDE w:val="0"/>
              <w:autoSpaceDN w:val="0"/>
              <w:adjustRightInd w:val="0"/>
              <w:spacing w:line="276" w:lineRule="auto"/>
              <w:jc w:val="right"/>
              <w:rPr>
                <w:color w:val="000000" w:themeColor="text1"/>
              </w:rPr>
            </w:pPr>
            <w:r>
              <w:rPr>
                <w:color w:val="000000" w:themeColor="text1"/>
              </w:rPr>
              <w:t>0.079</w:t>
            </w:r>
          </w:p>
        </w:tc>
        <w:tc>
          <w:tcPr>
            <w:tcW w:w="876" w:type="dxa"/>
          </w:tcPr>
          <w:p w14:paraId="7D64089B" w14:textId="1DEF0320" w:rsidR="00C50423" w:rsidRDefault="00C50423" w:rsidP="005649A3">
            <w:pPr>
              <w:autoSpaceDE w:val="0"/>
              <w:autoSpaceDN w:val="0"/>
              <w:adjustRightInd w:val="0"/>
              <w:spacing w:line="276" w:lineRule="auto"/>
              <w:jc w:val="right"/>
              <w:rPr>
                <w:color w:val="000000" w:themeColor="text1"/>
              </w:rPr>
            </w:pPr>
            <w:r>
              <w:rPr>
                <w:color w:val="000000" w:themeColor="text1"/>
              </w:rPr>
              <w:t>5.01</w:t>
            </w:r>
          </w:p>
        </w:tc>
        <w:tc>
          <w:tcPr>
            <w:tcW w:w="1013" w:type="dxa"/>
          </w:tcPr>
          <w:p w14:paraId="101C7C43" w14:textId="75445568" w:rsidR="00C50423" w:rsidRDefault="00C50423" w:rsidP="005649A3">
            <w:pPr>
              <w:autoSpaceDE w:val="0"/>
              <w:autoSpaceDN w:val="0"/>
              <w:adjustRightInd w:val="0"/>
              <w:spacing w:line="276" w:lineRule="auto"/>
              <w:jc w:val="right"/>
              <w:rPr>
                <w:color w:val="000000" w:themeColor="text1"/>
              </w:rPr>
            </w:pPr>
            <w:r>
              <w:rPr>
                <w:color w:val="000000" w:themeColor="text1"/>
              </w:rPr>
              <w:t>0.171</w:t>
            </w:r>
          </w:p>
        </w:tc>
        <w:tc>
          <w:tcPr>
            <w:tcW w:w="876" w:type="dxa"/>
          </w:tcPr>
          <w:p w14:paraId="2488E020" w14:textId="51A3AC4D" w:rsidR="00C50423" w:rsidRDefault="00984782" w:rsidP="005649A3">
            <w:pPr>
              <w:autoSpaceDE w:val="0"/>
              <w:autoSpaceDN w:val="0"/>
              <w:adjustRightInd w:val="0"/>
              <w:spacing w:line="276" w:lineRule="auto"/>
              <w:jc w:val="right"/>
              <w:rPr>
                <w:color w:val="000000" w:themeColor="text1"/>
              </w:rPr>
            </w:pPr>
            <w:r>
              <w:rPr>
                <w:color w:val="000000" w:themeColor="text1"/>
              </w:rPr>
              <w:t>1.76</w:t>
            </w:r>
          </w:p>
        </w:tc>
        <w:tc>
          <w:tcPr>
            <w:tcW w:w="1013" w:type="dxa"/>
          </w:tcPr>
          <w:p w14:paraId="59A6F6EB" w14:textId="60C69944" w:rsidR="00C50423" w:rsidRDefault="00984782" w:rsidP="005649A3">
            <w:pPr>
              <w:autoSpaceDE w:val="0"/>
              <w:autoSpaceDN w:val="0"/>
              <w:adjustRightInd w:val="0"/>
              <w:spacing w:line="276" w:lineRule="auto"/>
              <w:jc w:val="right"/>
              <w:rPr>
                <w:color w:val="000000" w:themeColor="text1"/>
              </w:rPr>
            </w:pPr>
            <w:r>
              <w:rPr>
                <w:color w:val="000000" w:themeColor="text1"/>
              </w:rPr>
              <w:t>0.624</w:t>
            </w:r>
          </w:p>
        </w:tc>
      </w:tr>
      <w:tr w:rsidR="00C50423" w14:paraId="5E29C110" w14:textId="755B7FEB" w:rsidTr="00C50423">
        <w:trPr>
          <w:jc w:val="center"/>
        </w:trPr>
        <w:tc>
          <w:tcPr>
            <w:tcW w:w="2377" w:type="dxa"/>
            <w:tcBorders>
              <w:bottom w:val="single" w:sz="4" w:space="0" w:color="auto"/>
            </w:tcBorders>
          </w:tcPr>
          <w:p w14:paraId="76AEF0AD" w14:textId="78EC103B" w:rsidR="00C50423"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 * PFT</w:t>
            </w:r>
          </w:p>
        </w:tc>
        <w:tc>
          <w:tcPr>
            <w:tcW w:w="536" w:type="dxa"/>
            <w:tcBorders>
              <w:bottom w:val="single" w:sz="4" w:space="0" w:color="auto"/>
            </w:tcBorders>
          </w:tcPr>
          <w:p w14:paraId="30541A47" w14:textId="182F40B0"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Borders>
              <w:bottom w:val="single" w:sz="4" w:space="0" w:color="auto"/>
            </w:tcBorders>
          </w:tcPr>
          <w:p w14:paraId="2580F255" w14:textId="66F15488" w:rsidR="00C50423" w:rsidRDefault="00C50423" w:rsidP="005649A3">
            <w:pPr>
              <w:autoSpaceDE w:val="0"/>
              <w:autoSpaceDN w:val="0"/>
              <w:adjustRightInd w:val="0"/>
              <w:spacing w:line="276" w:lineRule="auto"/>
              <w:jc w:val="right"/>
              <w:rPr>
                <w:color w:val="000000" w:themeColor="text1"/>
              </w:rPr>
            </w:pPr>
            <w:r>
              <w:rPr>
                <w:color w:val="000000" w:themeColor="text1"/>
              </w:rPr>
              <w:t>5.06</w:t>
            </w:r>
          </w:p>
        </w:tc>
        <w:tc>
          <w:tcPr>
            <w:tcW w:w="1013" w:type="dxa"/>
            <w:tcBorders>
              <w:bottom w:val="single" w:sz="4" w:space="0" w:color="auto"/>
            </w:tcBorders>
          </w:tcPr>
          <w:p w14:paraId="5EDD66DE" w14:textId="3D31ECA8" w:rsidR="00C50423" w:rsidRDefault="00C50423" w:rsidP="005649A3">
            <w:pPr>
              <w:autoSpaceDE w:val="0"/>
              <w:autoSpaceDN w:val="0"/>
              <w:adjustRightInd w:val="0"/>
              <w:spacing w:line="276" w:lineRule="auto"/>
              <w:jc w:val="right"/>
              <w:rPr>
                <w:color w:val="000000" w:themeColor="text1"/>
              </w:rPr>
            </w:pPr>
            <w:r>
              <w:rPr>
                <w:color w:val="000000" w:themeColor="text1"/>
              </w:rPr>
              <w:t>0.167</w:t>
            </w:r>
          </w:p>
        </w:tc>
        <w:tc>
          <w:tcPr>
            <w:tcW w:w="876" w:type="dxa"/>
            <w:tcBorders>
              <w:bottom w:val="single" w:sz="4" w:space="0" w:color="auto"/>
            </w:tcBorders>
          </w:tcPr>
          <w:p w14:paraId="6EC03121" w14:textId="4105BCFD" w:rsidR="00C50423" w:rsidRDefault="00C50423" w:rsidP="005649A3">
            <w:pPr>
              <w:autoSpaceDE w:val="0"/>
              <w:autoSpaceDN w:val="0"/>
              <w:adjustRightInd w:val="0"/>
              <w:spacing w:line="276" w:lineRule="auto"/>
              <w:jc w:val="right"/>
              <w:rPr>
                <w:color w:val="000000" w:themeColor="text1"/>
              </w:rPr>
            </w:pPr>
            <w:r>
              <w:rPr>
                <w:color w:val="000000" w:themeColor="text1"/>
              </w:rPr>
              <w:t>2.84</w:t>
            </w:r>
          </w:p>
        </w:tc>
        <w:tc>
          <w:tcPr>
            <w:tcW w:w="1013" w:type="dxa"/>
            <w:tcBorders>
              <w:bottom w:val="single" w:sz="4" w:space="0" w:color="auto"/>
            </w:tcBorders>
          </w:tcPr>
          <w:p w14:paraId="055A7D9C" w14:textId="271CA082" w:rsidR="00C50423" w:rsidRDefault="00C50423" w:rsidP="005649A3">
            <w:pPr>
              <w:autoSpaceDE w:val="0"/>
              <w:autoSpaceDN w:val="0"/>
              <w:adjustRightInd w:val="0"/>
              <w:spacing w:line="276" w:lineRule="auto"/>
              <w:jc w:val="right"/>
              <w:rPr>
                <w:color w:val="000000" w:themeColor="text1"/>
              </w:rPr>
            </w:pPr>
            <w:r>
              <w:rPr>
                <w:color w:val="000000" w:themeColor="text1"/>
              </w:rPr>
              <w:t>0.417</w:t>
            </w:r>
          </w:p>
        </w:tc>
        <w:tc>
          <w:tcPr>
            <w:tcW w:w="876" w:type="dxa"/>
            <w:tcBorders>
              <w:bottom w:val="single" w:sz="4" w:space="0" w:color="auto"/>
            </w:tcBorders>
          </w:tcPr>
          <w:p w14:paraId="6A5F291A" w14:textId="4A4DDCE9" w:rsidR="00C50423" w:rsidRDefault="00984782" w:rsidP="005649A3">
            <w:pPr>
              <w:autoSpaceDE w:val="0"/>
              <w:autoSpaceDN w:val="0"/>
              <w:adjustRightInd w:val="0"/>
              <w:spacing w:line="276" w:lineRule="auto"/>
              <w:jc w:val="right"/>
              <w:rPr>
                <w:color w:val="000000" w:themeColor="text1"/>
              </w:rPr>
            </w:pPr>
            <w:r>
              <w:rPr>
                <w:color w:val="000000" w:themeColor="text1"/>
              </w:rPr>
              <w:t>5.68</w:t>
            </w:r>
          </w:p>
        </w:tc>
        <w:tc>
          <w:tcPr>
            <w:tcW w:w="1013" w:type="dxa"/>
            <w:tcBorders>
              <w:bottom w:val="single" w:sz="4" w:space="0" w:color="auto"/>
            </w:tcBorders>
          </w:tcPr>
          <w:p w14:paraId="52473F73" w14:textId="7DD3045D" w:rsidR="00C50423" w:rsidRDefault="00984782" w:rsidP="005649A3">
            <w:pPr>
              <w:autoSpaceDE w:val="0"/>
              <w:autoSpaceDN w:val="0"/>
              <w:adjustRightInd w:val="0"/>
              <w:spacing w:line="276" w:lineRule="auto"/>
              <w:jc w:val="right"/>
              <w:rPr>
                <w:color w:val="000000" w:themeColor="text1"/>
              </w:rPr>
            </w:pPr>
            <w:r>
              <w:rPr>
                <w:color w:val="000000" w:themeColor="text1"/>
              </w:rPr>
              <w:t>0.128</w:t>
            </w:r>
          </w:p>
        </w:tc>
      </w:tr>
    </w:tbl>
    <w:p w14:paraId="65F515A2" w14:textId="77777777" w:rsidR="005649A3" w:rsidRDefault="005649A3" w:rsidP="005649A3">
      <w:pPr>
        <w:spacing w:line="480" w:lineRule="auto"/>
        <w:rPr>
          <w:vertAlign w:val="superscript"/>
        </w:rPr>
      </w:pPr>
    </w:p>
    <w:p w14:paraId="240F28B8" w14:textId="10C8211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C50423">
        <w:rPr>
          <w:color w:val="000000" w:themeColor="text1"/>
          <w:vertAlign w:val="subscript"/>
        </w:rPr>
        <w:t>90</w:t>
      </w:r>
      <w:r w:rsidR="00C50423">
        <w:rPr>
          <w:color w:val="000000" w:themeColor="text1"/>
        </w:rPr>
        <w:t>=aridity index 90 days prior to collection, AI</w:t>
      </w:r>
      <w:r w:rsidR="00C50423">
        <w:rPr>
          <w:color w:val="000000" w:themeColor="text1"/>
          <w:vertAlign w:val="subscript"/>
        </w:rPr>
        <w:t>2006_2020</w:t>
      </w:r>
      <w:r w:rsidR="00C50423">
        <w:rPr>
          <w:color w:val="000000" w:themeColor="text1"/>
        </w:rPr>
        <w:t>=mean annual aridity between 2006 and 2020, PFT=plant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1"/>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75ED4D24" w14:textId="204AEC8A" w:rsidR="00AA3362" w:rsidRDefault="001D434E" w:rsidP="00CF6307">
      <w:pPr>
        <w:autoSpaceDE w:val="0"/>
        <w:autoSpaceDN w:val="0"/>
        <w:adjustRightInd w:val="0"/>
        <w:spacing w:line="480" w:lineRule="auto"/>
        <w:rPr>
          <w:i/>
          <w:iCs/>
          <w:color w:val="000000" w:themeColor="text1"/>
        </w:rPr>
      </w:pPr>
      <w:r>
        <w:rPr>
          <w:i/>
          <w:iCs/>
          <w:color w:val="000000" w:themeColor="text1"/>
        </w:rPr>
        <w:lastRenderedPageBreak/>
        <w:t>Components of leaf nitrogen per leaf area</w:t>
      </w:r>
    </w:p>
    <w:p w14:paraId="1382F303" w14:textId="4BF027AD" w:rsidR="00826DA5" w:rsidRDefault="005C3DC5" w:rsidP="008E0F83">
      <w:pPr>
        <w:autoSpaceDE w:val="0"/>
        <w:autoSpaceDN w:val="0"/>
        <w:adjustRightInd w:val="0"/>
        <w:spacing w:line="480" w:lineRule="auto"/>
        <w:rPr>
          <w:color w:val="000000" w:themeColor="text1"/>
        </w:rPr>
      </w:pPr>
      <w:r>
        <w:rPr>
          <w:color w:val="000000" w:themeColor="text1"/>
        </w:rPr>
        <w:tab/>
      </w:r>
      <w:proofErr w:type="spellStart"/>
      <w:r>
        <w:rPr>
          <w:i/>
          <w:iCs/>
          <w:color w:val="000000" w:themeColor="text1"/>
        </w:rPr>
        <w:t>N</w:t>
      </w:r>
      <w:r>
        <w:rPr>
          <w:color w:val="000000" w:themeColor="text1"/>
          <w:vertAlign w:val="subscript"/>
        </w:rPr>
        <w:t>mass</w:t>
      </w:r>
      <w:proofErr w:type="spellEnd"/>
      <w:r w:rsidR="00887E50">
        <w:rPr>
          <w:color w:val="000000" w:themeColor="text1"/>
        </w:rPr>
        <w:t xml:space="preserve"> was driven by a two-way interaction between 90-day aridity and soil nitrogen availability, indicating that increasing soil nitrogen availability decreased the negative effect of aridity on </w:t>
      </w:r>
      <w:proofErr w:type="spellStart"/>
      <w:r w:rsidR="00887E50">
        <w:rPr>
          <w:i/>
          <w:iCs/>
          <w:color w:val="000000" w:themeColor="text1"/>
        </w:rPr>
        <w:t>N</w:t>
      </w:r>
      <w:r w:rsidR="00887E50">
        <w:rPr>
          <w:color w:val="000000" w:themeColor="text1"/>
          <w:vertAlign w:val="subscript"/>
        </w:rPr>
        <w:t>mass</w:t>
      </w:r>
      <w:proofErr w:type="spellEnd"/>
      <w:r w:rsidR="000E6D81">
        <w:rPr>
          <w:color w:val="000000" w:themeColor="text1"/>
        </w:rPr>
        <w:t xml:space="preserve"> (Table 1)</w:t>
      </w:r>
      <w:r w:rsidR="00887E50">
        <w:rPr>
          <w:color w:val="000000" w:themeColor="text1"/>
        </w:rPr>
        <w:t>.</w:t>
      </w:r>
      <w:r w:rsidR="00CA6774">
        <w:rPr>
          <w:color w:val="000000" w:themeColor="text1"/>
        </w:rPr>
        <w:t xml:space="preserve"> Specifically, there was </w:t>
      </w:r>
      <w:r w:rsidR="00826DA5">
        <w:rPr>
          <w:color w:val="000000" w:themeColor="text1"/>
        </w:rPr>
        <w:t xml:space="preserve">a negative effect of 90-day aridity on </w:t>
      </w:r>
      <w:proofErr w:type="spellStart"/>
      <w:r w:rsidR="00826DA5">
        <w:rPr>
          <w:i/>
          <w:iCs/>
          <w:color w:val="000000" w:themeColor="text1"/>
        </w:rPr>
        <w:t>N</w:t>
      </w:r>
      <w:r w:rsidR="00826DA5">
        <w:rPr>
          <w:color w:val="000000" w:themeColor="text1"/>
          <w:vertAlign w:val="subscript"/>
        </w:rPr>
        <w:t>mass</w:t>
      </w:r>
      <w:proofErr w:type="spellEnd"/>
      <w:r w:rsidR="00826DA5">
        <w:rPr>
          <w:color w:val="000000" w:themeColor="text1"/>
        </w:rPr>
        <w:t xml:space="preserve"> when </w:t>
      </w:r>
      <w:r w:rsidR="00CA6774">
        <w:rPr>
          <w:color w:val="000000" w:themeColor="text1"/>
        </w:rPr>
        <w:t xml:space="preserve">nitrogen availability was set to </w:t>
      </w:r>
      <w:r w:rsidR="00826DA5">
        <w:rPr>
          <w:color w:val="000000" w:themeColor="text1"/>
        </w:rPr>
        <w:t>0 ppm (Tukey: p=0.022) or 10 ppm NO</w:t>
      </w:r>
      <w:r w:rsidR="00826DA5">
        <w:rPr>
          <w:color w:val="000000" w:themeColor="text1"/>
          <w:vertAlign w:val="subscript"/>
        </w:rPr>
        <w:t>3</w:t>
      </w:r>
      <w:r w:rsidR="00826DA5">
        <w:rPr>
          <w:color w:val="000000" w:themeColor="text1"/>
        </w:rPr>
        <w:t xml:space="preserve">-N (Tukey: p=0.046), with no effect of 90-day aridity </w:t>
      </w:r>
      <w:r w:rsidR="00CA6774">
        <w:rPr>
          <w:color w:val="000000" w:themeColor="text1"/>
        </w:rPr>
        <w:t>nitrogen availability was set to</w:t>
      </w:r>
      <w:r w:rsidR="00826DA5">
        <w:rPr>
          <w:color w:val="000000" w:themeColor="text1"/>
        </w:rPr>
        <w:t xml:space="preserve"> 20 ppm (</w:t>
      </w:r>
      <w:r w:rsidR="000E6D81">
        <w:rPr>
          <w:color w:val="000000" w:themeColor="text1"/>
        </w:rPr>
        <w:t>Tukey: p=0.435</w:t>
      </w:r>
      <w:r w:rsidR="00826DA5">
        <w:rPr>
          <w:color w:val="000000" w:themeColor="text1"/>
        </w:rPr>
        <w:t>), 40 ppm (</w:t>
      </w:r>
      <w:r w:rsidR="000E6D81">
        <w:rPr>
          <w:color w:val="000000" w:themeColor="text1"/>
        </w:rPr>
        <w:t>Tukey: p=0.787</w:t>
      </w:r>
      <w:r w:rsidR="00826DA5">
        <w:rPr>
          <w:color w:val="000000" w:themeColor="text1"/>
        </w:rPr>
        <w:t>), or 80 ppm NO</w:t>
      </w:r>
      <w:r w:rsidR="00826DA5">
        <w:rPr>
          <w:color w:val="000000" w:themeColor="text1"/>
          <w:vertAlign w:val="subscript"/>
        </w:rPr>
        <w:t>3</w:t>
      </w:r>
      <w:r w:rsidR="00826DA5">
        <w:rPr>
          <w:color w:val="000000" w:themeColor="text1"/>
        </w:rPr>
        <w:t>-N (</w:t>
      </w:r>
      <w:r w:rsidR="000E6D81">
        <w:rPr>
          <w:color w:val="000000" w:themeColor="text1"/>
        </w:rPr>
        <w:t>Tukey: p=0.475</w:t>
      </w:r>
      <w:r w:rsidR="00826DA5">
        <w:rPr>
          <w:color w:val="000000" w:themeColor="text1"/>
        </w:rPr>
        <w:t>).</w:t>
      </w:r>
      <w:r w:rsidR="008E0F83">
        <w:rPr>
          <w:color w:val="000000" w:themeColor="text1"/>
        </w:rPr>
        <w:t xml:space="preserve"> </w:t>
      </w:r>
      <w:r w:rsidR="00887E50">
        <w:rPr>
          <w:color w:val="000000" w:themeColor="text1"/>
        </w:rPr>
        <w:t>We also observed a two-way interaction between 15-year aridity and plant functional type</w:t>
      </w:r>
      <w:r w:rsidR="003E3009">
        <w:rPr>
          <w:color w:val="000000" w:themeColor="text1"/>
        </w:rPr>
        <w:t xml:space="preserve"> (Table 1)</w:t>
      </w:r>
      <w:r w:rsidR="00826DA5">
        <w:rPr>
          <w:color w:val="000000" w:themeColor="text1"/>
        </w:rPr>
        <w:t xml:space="preserve">. This interaction </w:t>
      </w:r>
      <w:r w:rsidR="00887E50">
        <w:rPr>
          <w:color w:val="000000" w:themeColor="text1"/>
        </w:rPr>
        <w:t xml:space="preserve">indicated that </w:t>
      </w:r>
      <w:proofErr w:type="spellStart"/>
      <w:r w:rsidR="00887E50">
        <w:rPr>
          <w:i/>
          <w:iCs/>
          <w:color w:val="000000" w:themeColor="text1"/>
        </w:rPr>
        <w:t>N</w:t>
      </w:r>
      <w:r w:rsidR="00887E50">
        <w:rPr>
          <w:color w:val="000000" w:themeColor="text1"/>
          <w:vertAlign w:val="subscript"/>
        </w:rPr>
        <w:t>mass</w:t>
      </w:r>
      <w:proofErr w:type="spellEnd"/>
      <w:r w:rsidR="00887E50">
        <w:rPr>
          <w:color w:val="000000" w:themeColor="text1"/>
        </w:rPr>
        <w:t xml:space="preserve"> increased with increasing aridity in C</w:t>
      </w:r>
      <w:r w:rsidR="00887E50">
        <w:rPr>
          <w:color w:val="000000" w:themeColor="text1"/>
          <w:vertAlign w:val="subscript"/>
        </w:rPr>
        <w:t>3</w:t>
      </w:r>
      <w:r w:rsidR="00887E50">
        <w:rPr>
          <w:color w:val="000000" w:themeColor="text1"/>
        </w:rPr>
        <w:t xml:space="preserve"> forbs (Tukey: p&lt;0.001) and C</w:t>
      </w:r>
      <w:r w:rsidR="00887E50">
        <w:rPr>
          <w:color w:val="000000" w:themeColor="text1"/>
          <w:vertAlign w:val="subscript"/>
        </w:rPr>
        <w:t>4</w:t>
      </w:r>
      <w:r w:rsidR="00887E50">
        <w:rPr>
          <w:color w:val="000000" w:themeColor="text1"/>
        </w:rPr>
        <w:t xml:space="preserve"> graminoids (Tukey: p=0.030</w:t>
      </w:r>
      <w:proofErr w:type="gramStart"/>
      <w:r w:rsidR="00887E50">
        <w:rPr>
          <w:color w:val="000000" w:themeColor="text1"/>
        </w:rPr>
        <w:t>), but</w:t>
      </w:r>
      <w:proofErr w:type="gramEnd"/>
      <w:r w:rsidR="00887E50">
        <w:rPr>
          <w:color w:val="000000" w:themeColor="text1"/>
        </w:rPr>
        <w:t xml:space="preserve"> did not change in C</w:t>
      </w:r>
      <w:r w:rsidR="00887E50">
        <w:rPr>
          <w:color w:val="000000" w:themeColor="text1"/>
          <w:vertAlign w:val="subscript"/>
        </w:rPr>
        <w:t>3</w:t>
      </w:r>
      <w:r w:rsidR="00887E50">
        <w:rPr>
          <w:color w:val="000000" w:themeColor="text1"/>
        </w:rPr>
        <w:t xml:space="preserve"> graminoids (Tukey: p=0.299) or legumes (Tukey: p=0.852).</w:t>
      </w:r>
      <w:r w:rsidR="008E0F83">
        <w:rPr>
          <w:color w:val="000000" w:themeColor="text1"/>
        </w:rPr>
        <w:t xml:space="preserve"> Finally, we observed an individual effect of 90-day aridity, 15-year aridity, and soil nitrogen availability on </w:t>
      </w:r>
      <w:proofErr w:type="spellStart"/>
      <w:r w:rsidR="008E0F83">
        <w:rPr>
          <w:i/>
          <w:iCs/>
          <w:color w:val="000000" w:themeColor="text1"/>
        </w:rPr>
        <w:t>N</w:t>
      </w:r>
      <w:r w:rsidR="008E0F83">
        <w:rPr>
          <w:color w:val="000000" w:themeColor="text1"/>
          <w:vertAlign w:val="subscript"/>
        </w:rPr>
        <w:t>mass</w:t>
      </w:r>
      <w:proofErr w:type="spellEnd"/>
      <w:r w:rsidR="008E0F83">
        <w:rPr>
          <w:color w:val="000000" w:themeColor="text1"/>
        </w:rPr>
        <w:t xml:space="preserve"> (Table </w:t>
      </w:r>
      <w:r w:rsidR="000E6D81">
        <w:rPr>
          <w:color w:val="000000" w:themeColor="text1"/>
        </w:rPr>
        <w:t>1</w:t>
      </w:r>
      <w:r w:rsidR="008E0F83">
        <w:rPr>
          <w:color w:val="000000" w:themeColor="text1"/>
        </w:rPr>
        <w:t xml:space="preserve">). These patterns indicated a general positive effect of 15-year aridity, a general negative effect of 90-day aridity, and a general positive effect of increasing soil nitrogen availability on </w:t>
      </w:r>
      <w:proofErr w:type="spellStart"/>
      <w:r w:rsidR="008E0F83">
        <w:rPr>
          <w:i/>
          <w:iCs/>
          <w:color w:val="000000" w:themeColor="text1"/>
        </w:rPr>
        <w:t>N</w:t>
      </w:r>
      <w:r w:rsidR="008E0F83">
        <w:rPr>
          <w:color w:val="000000" w:themeColor="text1"/>
          <w:vertAlign w:val="subscript"/>
        </w:rPr>
        <w:t>mass</w:t>
      </w:r>
      <w:proofErr w:type="spellEnd"/>
      <w:r w:rsidR="008E0F83">
        <w:rPr>
          <w:color w:val="000000" w:themeColor="text1"/>
        </w:rPr>
        <w:t>.</w:t>
      </w:r>
    </w:p>
    <w:p w14:paraId="72AA7C25" w14:textId="40FDF4E1" w:rsidR="00753613" w:rsidRPr="00F01871" w:rsidRDefault="001D434E" w:rsidP="008E0F83">
      <w:pPr>
        <w:autoSpaceDE w:val="0"/>
        <w:autoSpaceDN w:val="0"/>
        <w:adjustRightInd w:val="0"/>
        <w:spacing w:line="480" w:lineRule="auto"/>
        <w:rPr>
          <w:color w:val="000000" w:themeColor="text1"/>
        </w:rPr>
      </w:pPr>
      <w:r>
        <w:rPr>
          <w:color w:val="000000" w:themeColor="text1"/>
        </w:rPr>
        <w:tab/>
      </w:r>
      <w:proofErr w:type="spellStart"/>
      <w:r w:rsidR="00483FEF">
        <w:rPr>
          <w:i/>
          <w:iCs/>
          <w:color w:val="000000" w:themeColor="text1"/>
        </w:rPr>
        <w:t>M</w:t>
      </w:r>
      <w:r w:rsidR="00483FEF">
        <w:rPr>
          <w:color w:val="000000" w:themeColor="text1"/>
          <w:vertAlign w:val="subscript"/>
        </w:rPr>
        <w:t>area</w:t>
      </w:r>
      <w:proofErr w:type="spellEnd"/>
      <w:r w:rsidR="00483FEF">
        <w:rPr>
          <w:color w:val="000000" w:themeColor="text1"/>
        </w:rPr>
        <w:t xml:space="preserve"> was driven by multiple two-way interactions. </w:t>
      </w:r>
      <w:r w:rsidR="00984782">
        <w:rPr>
          <w:color w:val="000000" w:themeColor="text1"/>
        </w:rPr>
        <w:t xml:space="preserve">First, there was a two-way interaction between short-term aridity and soil nitrogen availability. This interaction indicated </w:t>
      </w:r>
      <w:r w:rsidR="00753613">
        <w:rPr>
          <w:color w:val="000000" w:themeColor="text1"/>
        </w:rPr>
        <w:t xml:space="preserve">a </w:t>
      </w:r>
      <w:r w:rsidR="00546067">
        <w:rPr>
          <w:color w:val="000000" w:themeColor="text1"/>
        </w:rPr>
        <w:t>positive</w:t>
      </w:r>
      <w:r w:rsidR="00753613">
        <w:rPr>
          <w:color w:val="000000" w:themeColor="text1"/>
        </w:rPr>
        <w:t xml:space="preserve"> effect of</w:t>
      </w:r>
      <w:r w:rsidR="00546067">
        <w:rPr>
          <w:color w:val="000000" w:themeColor="text1"/>
        </w:rPr>
        <w:t xml:space="preserve"> increasing</w:t>
      </w:r>
      <w:r w:rsidR="00753613">
        <w:rPr>
          <w:color w:val="000000" w:themeColor="text1"/>
        </w:rPr>
        <w:t xml:space="preserve"> short-term aridity on </w:t>
      </w:r>
      <w:proofErr w:type="spellStart"/>
      <w:r w:rsidR="002E0EA9">
        <w:rPr>
          <w:i/>
          <w:iCs/>
          <w:color w:val="000000" w:themeColor="text1"/>
        </w:rPr>
        <w:t>M</w:t>
      </w:r>
      <w:r w:rsidR="002E0EA9">
        <w:rPr>
          <w:color w:val="000000" w:themeColor="text1"/>
          <w:vertAlign w:val="subscript"/>
        </w:rPr>
        <w:t>area</w:t>
      </w:r>
      <w:proofErr w:type="spellEnd"/>
      <w:r w:rsidR="002E0EA9">
        <w:rPr>
          <w:color w:val="000000" w:themeColor="text1"/>
        </w:rPr>
        <w:t xml:space="preserve"> when soil nitrogen availability was set to 0 ppm NO</w:t>
      </w:r>
      <w:r w:rsidR="002E0EA9">
        <w:rPr>
          <w:color w:val="000000" w:themeColor="text1"/>
          <w:vertAlign w:val="subscript"/>
        </w:rPr>
        <w:t>3</w:t>
      </w:r>
      <w:r w:rsidR="002E0EA9">
        <w:rPr>
          <w:color w:val="000000" w:themeColor="text1"/>
        </w:rPr>
        <w:t>-N (Tukey: p=0.010) or 10 ppm NO</w:t>
      </w:r>
      <w:r w:rsidR="002E0EA9">
        <w:rPr>
          <w:color w:val="000000" w:themeColor="text1"/>
          <w:vertAlign w:val="subscript"/>
        </w:rPr>
        <w:t>3</w:t>
      </w:r>
      <w:r w:rsidR="002E0EA9">
        <w:rPr>
          <w:color w:val="000000" w:themeColor="text1"/>
        </w:rPr>
        <w:t xml:space="preserve">-N (Tukey: p=0.028), with no effect of short-term aridity on </w:t>
      </w:r>
      <w:proofErr w:type="spellStart"/>
      <w:r w:rsidR="002E0EA9">
        <w:rPr>
          <w:i/>
          <w:iCs/>
          <w:color w:val="000000" w:themeColor="text1"/>
        </w:rPr>
        <w:t>M</w:t>
      </w:r>
      <w:r w:rsidR="002E0EA9">
        <w:rPr>
          <w:color w:val="000000" w:themeColor="text1"/>
          <w:vertAlign w:val="subscript"/>
        </w:rPr>
        <w:t>area</w:t>
      </w:r>
      <w:proofErr w:type="spellEnd"/>
      <w:r w:rsidR="002E0EA9">
        <w:rPr>
          <w:color w:val="000000" w:themeColor="text1"/>
        </w:rPr>
        <w:t xml:space="preserve"> when soil nitrogen availability was set to 20 ppm NO</w:t>
      </w:r>
      <w:r w:rsidR="002E0EA9">
        <w:rPr>
          <w:color w:val="000000" w:themeColor="text1"/>
          <w:vertAlign w:val="subscript"/>
        </w:rPr>
        <w:t>3</w:t>
      </w:r>
      <w:r w:rsidR="002E0EA9">
        <w:rPr>
          <w:color w:val="000000" w:themeColor="text1"/>
        </w:rPr>
        <w:t>-N (Tukey: p=0.367), 40 ppm NO</w:t>
      </w:r>
      <w:r w:rsidR="002E0EA9">
        <w:rPr>
          <w:color w:val="000000" w:themeColor="text1"/>
          <w:vertAlign w:val="subscript"/>
        </w:rPr>
        <w:t>3</w:t>
      </w:r>
      <w:r w:rsidR="002E0EA9">
        <w:rPr>
          <w:color w:val="000000" w:themeColor="text1"/>
        </w:rPr>
        <w:t>-N (Tukey: p= 0.830), or 80 ppm NO</w:t>
      </w:r>
      <w:r w:rsidR="002E0EA9">
        <w:rPr>
          <w:color w:val="000000" w:themeColor="text1"/>
          <w:vertAlign w:val="subscript"/>
        </w:rPr>
        <w:t>3</w:t>
      </w:r>
      <w:r w:rsidR="002E0EA9">
        <w:rPr>
          <w:color w:val="000000" w:themeColor="text1"/>
        </w:rPr>
        <w:t xml:space="preserve">-N (Tukey: p=0.477). </w:t>
      </w:r>
      <w:r w:rsidR="00546067">
        <w:rPr>
          <w:color w:val="000000" w:themeColor="text1"/>
        </w:rPr>
        <w:t xml:space="preserve">No such interactions were observed between long-term aridity and soil nitrogen availability (Table 1). We did, however, find a </w:t>
      </w:r>
      <w:r w:rsidR="002E0EA9">
        <w:rPr>
          <w:color w:val="000000" w:themeColor="text1"/>
        </w:rPr>
        <w:t>two-way interaction between short-term aridity and plant functional type, indicat</w:t>
      </w:r>
      <w:r w:rsidR="00546067">
        <w:rPr>
          <w:color w:val="000000" w:themeColor="text1"/>
        </w:rPr>
        <w:t>ed by a positive</w:t>
      </w:r>
      <w:r w:rsidR="002E0EA9">
        <w:rPr>
          <w:color w:val="000000" w:themeColor="text1"/>
        </w:rPr>
        <w:t xml:space="preserve"> effect of </w:t>
      </w:r>
      <w:r w:rsidR="00546067">
        <w:rPr>
          <w:color w:val="000000" w:themeColor="text1"/>
        </w:rPr>
        <w:t xml:space="preserve">increasing </w:t>
      </w:r>
      <w:r w:rsidR="002E0EA9">
        <w:rPr>
          <w:color w:val="000000" w:themeColor="text1"/>
        </w:rPr>
        <w:t>short-term aridity</w:t>
      </w:r>
      <w:r w:rsidR="00546067">
        <w:rPr>
          <w:color w:val="000000" w:themeColor="text1"/>
        </w:rPr>
        <w:t xml:space="preserve"> on </w:t>
      </w:r>
      <w:proofErr w:type="spellStart"/>
      <w:r w:rsidR="00546067">
        <w:rPr>
          <w:i/>
          <w:iCs/>
          <w:color w:val="000000" w:themeColor="text1"/>
        </w:rPr>
        <w:t>M</w:t>
      </w:r>
      <w:r w:rsidR="00546067">
        <w:rPr>
          <w:color w:val="000000" w:themeColor="text1"/>
          <w:vertAlign w:val="subscript"/>
        </w:rPr>
        <w:t>area</w:t>
      </w:r>
      <w:proofErr w:type="spellEnd"/>
      <w:r w:rsidR="002E0EA9">
        <w:rPr>
          <w:color w:val="000000" w:themeColor="text1"/>
        </w:rPr>
        <w:t xml:space="preserve"> in legumes (Tukey: p&lt;0.001) and C</w:t>
      </w:r>
      <w:r w:rsidR="002E0EA9">
        <w:rPr>
          <w:color w:val="000000" w:themeColor="text1"/>
          <w:vertAlign w:val="subscript"/>
        </w:rPr>
        <w:t>3</w:t>
      </w:r>
      <w:r w:rsidR="002E0EA9">
        <w:rPr>
          <w:color w:val="000000" w:themeColor="text1"/>
        </w:rPr>
        <w:t xml:space="preserve"> </w:t>
      </w:r>
      <w:r w:rsidR="002E0EA9">
        <w:rPr>
          <w:color w:val="000000" w:themeColor="text1"/>
        </w:rPr>
        <w:lastRenderedPageBreak/>
        <w:t>forbs (Tukey: p=0.028), with no effect in C</w:t>
      </w:r>
      <w:r w:rsidR="002E0EA9">
        <w:rPr>
          <w:color w:val="000000" w:themeColor="text1"/>
          <w:vertAlign w:val="subscript"/>
        </w:rPr>
        <w:t>3</w:t>
      </w:r>
      <w:r w:rsidR="002E0EA9">
        <w:rPr>
          <w:color w:val="000000" w:themeColor="text1"/>
        </w:rPr>
        <w:t xml:space="preserve"> graminoids (Tukey: p=0.775) or C</w:t>
      </w:r>
      <w:r w:rsidR="002E0EA9">
        <w:rPr>
          <w:color w:val="000000" w:themeColor="text1"/>
          <w:vertAlign w:val="subscript"/>
        </w:rPr>
        <w:t>4</w:t>
      </w:r>
      <w:r w:rsidR="002E0EA9">
        <w:rPr>
          <w:color w:val="000000" w:themeColor="text1"/>
        </w:rPr>
        <w:t xml:space="preserve"> graminoids (Tukey: p=0.748)</w:t>
      </w:r>
      <w:r w:rsidR="00546067">
        <w:rPr>
          <w:color w:val="000000" w:themeColor="text1"/>
        </w:rPr>
        <w:t xml:space="preserve">. We also observed a two-way interaction between long-term aridity and plant functional type, indicated by a negative effect of increasing long-term aridity on </w:t>
      </w:r>
      <w:proofErr w:type="spellStart"/>
      <w:r w:rsidR="00546067">
        <w:rPr>
          <w:i/>
          <w:iCs/>
          <w:color w:val="000000" w:themeColor="text1"/>
        </w:rPr>
        <w:t>M</w:t>
      </w:r>
      <w:r w:rsidR="00546067">
        <w:rPr>
          <w:color w:val="000000" w:themeColor="text1"/>
          <w:vertAlign w:val="subscript"/>
        </w:rPr>
        <w:t>area</w:t>
      </w:r>
      <w:proofErr w:type="spellEnd"/>
      <w:r w:rsidR="00546067">
        <w:rPr>
          <w:color w:val="000000" w:themeColor="text1"/>
        </w:rPr>
        <w:t xml:space="preserve"> in legumes with no observable effect in any other plant functional type. Finally, we observed a two-way interaction between soil nitrogen availability and plant functional type, indicating that increasing soil nitrogen availability decreased </w:t>
      </w:r>
      <w:proofErr w:type="spellStart"/>
      <w:r w:rsidR="00546067">
        <w:rPr>
          <w:i/>
          <w:iCs/>
          <w:color w:val="000000" w:themeColor="text1"/>
        </w:rPr>
        <w:t>M</w:t>
      </w:r>
      <w:r w:rsidR="00546067">
        <w:rPr>
          <w:color w:val="000000" w:themeColor="text1"/>
          <w:vertAlign w:val="subscript"/>
        </w:rPr>
        <w:t>area</w:t>
      </w:r>
      <w:proofErr w:type="spellEnd"/>
      <w:r w:rsidR="00546067">
        <w:rPr>
          <w:color w:val="000000" w:themeColor="text1"/>
        </w:rPr>
        <w:t xml:space="preserve"> in C</w:t>
      </w:r>
      <w:r w:rsidR="00546067">
        <w:rPr>
          <w:color w:val="000000" w:themeColor="text1"/>
          <w:vertAlign w:val="subscript"/>
        </w:rPr>
        <w:t>3</w:t>
      </w:r>
      <w:r w:rsidR="00546067">
        <w:rPr>
          <w:color w:val="000000" w:themeColor="text1"/>
        </w:rPr>
        <w:t xml:space="preserve"> forbs (Tukey: p&lt;0.001), marginally decreased </w:t>
      </w:r>
      <w:proofErr w:type="spellStart"/>
      <w:r w:rsidR="00F01871">
        <w:rPr>
          <w:i/>
          <w:iCs/>
          <w:color w:val="000000" w:themeColor="text1"/>
        </w:rPr>
        <w:t>M</w:t>
      </w:r>
      <w:r w:rsidR="00F01871">
        <w:rPr>
          <w:color w:val="000000" w:themeColor="text1"/>
          <w:vertAlign w:val="subscript"/>
        </w:rPr>
        <w:t>area</w:t>
      </w:r>
      <w:proofErr w:type="spellEnd"/>
      <w:r w:rsidR="00F01871">
        <w:rPr>
          <w:color w:val="000000" w:themeColor="text1"/>
        </w:rPr>
        <w:t xml:space="preserve"> in C</w:t>
      </w:r>
      <w:r w:rsidR="00F01871">
        <w:rPr>
          <w:color w:val="000000" w:themeColor="text1"/>
          <w:vertAlign w:val="subscript"/>
        </w:rPr>
        <w:t>4</w:t>
      </w:r>
      <w:r w:rsidR="00F01871">
        <w:rPr>
          <w:color w:val="000000" w:themeColor="text1"/>
        </w:rPr>
        <w:t xml:space="preserve"> graminoids (Tukey: p=0.095), marginally increased </w:t>
      </w:r>
      <w:proofErr w:type="spellStart"/>
      <w:r w:rsidR="00F01871">
        <w:rPr>
          <w:i/>
          <w:iCs/>
          <w:color w:val="000000" w:themeColor="text1"/>
        </w:rPr>
        <w:t>M</w:t>
      </w:r>
      <w:r w:rsidR="00F01871">
        <w:rPr>
          <w:color w:val="000000" w:themeColor="text1"/>
          <w:vertAlign w:val="subscript"/>
        </w:rPr>
        <w:t>area</w:t>
      </w:r>
      <w:proofErr w:type="spellEnd"/>
      <w:r w:rsidR="00F01871">
        <w:rPr>
          <w:color w:val="000000" w:themeColor="text1"/>
        </w:rPr>
        <w:t xml:space="preserve"> in legumes (Tukey: p=0.050), and did not change </w:t>
      </w:r>
      <w:proofErr w:type="spellStart"/>
      <w:r w:rsidR="00F01871">
        <w:rPr>
          <w:i/>
          <w:iCs/>
          <w:color w:val="000000" w:themeColor="text1"/>
        </w:rPr>
        <w:t>M</w:t>
      </w:r>
      <w:r w:rsidR="00F01871">
        <w:rPr>
          <w:color w:val="000000" w:themeColor="text1"/>
          <w:vertAlign w:val="subscript"/>
        </w:rPr>
        <w:t>area</w:t>
      </w:r>
      <w:proofErr w:type="spellEnd"/>
      <w:r w:rsidR="00F01871">
        <w:rPr>
          <w:color w:val="000000" w:themeColor="text1"/>
        </w:rPr>
        <w:t xml:space="preserve"> in C</w:t>
      </w:r>
      <w:r w:rsidR="00F01871">
        <w:rPr>
          <w:color w:val="000000" w:themeColor="text1"/>
          <w:vertAlign w:val="subscript"/>
        </w:rPr>
        <w:t>3</w:t>
      </w:r>
      <w:r w:rsidR="00F01871">
        <w:rPr>
          <w:color w:val="000000" w:themeColor="text1"/>
        </w:rPr>
        <w:t xml:space="preserve"> graminoids (Tukey: p=0.914).</w:t>
      </w:r>
    </w:p>
    <w:p w14:paraId="1095AB11" w14:textId="77777777" w:rsidR="00C44A6C" w:rsidRDefault="00C44A6C">
      <w:pPr>
        <w:rPr>
          <w:color w:val="000000" w:themeColor="text1"/>
        </w:rPr>
      </w:pPr>
      <w:r>
        <w:rPr>
          <w:color w:val="000000" w:themeColor="text1"/>
        </w:rPr>
        <w:br w:type="page"/>
      </w:r>
    </w:p>
    <w:p w14:paraId="15B4DDC0" w14:textId="51D90BB8" w:rsidR="00C44A6C" w:rsidRDefault="00C44A6C" w:rsidP="00CF6307">
      <w:pPr>
        <w:autoSpaceDE w:val="0"/>
        <w:autoSpaceDN w:val="0"/>
        <w:adjustRightInd w:val="0"/>
        <w:spacing w:line="480" w:lineRule="auto"/>
        <w:rPr>
          <w:color w:val="000000" w:themeColor="text1"/>
        </w:rPr>
      </w:pPr>
      <w:r>
        <w:rPr>
          <w:i/>
          <w:iCs/>
          <w:color w:val="000000" w:themeColor="text1"/>
        </w:rPr>
        <w:lastRenderedPageBreak/>
        <w:t>Chi</w:t>
      </w:r>
    </w:p>
    <w:p w14:paraId="723C1C93" w14:textId="13DA5FD6" w:rsidR="00C44A6C" w:rsidRDefault="00C44A6C" w:rsidP="00CF6307">
      <w:pPr>
        <w:autoSpaceDE w:val="0"/>
        <w:autoSpaceDN w:val="0"/>
        <w:adjustRightInd w:val="0"/>
        <w:spacing w:line="480" w:lineRule="auto"/>
        <w:rPr>
          <w:color w:val="000000" w:themeColor="text1"/>
        </w:rPr>
      </w:pPr>
    </w:p>
    <w:p w14:paraId="756D963B" w14:textId="77777777" w:rsidR="00C44A6C" w:rsidRDefault="00C44A6C">
      <w:pPr>
        <w:rPr>
          <w:i/>
          <w:iCs/>
          <w:color w:val="000000" w:themeColor="text1"/>
        </w:rPr>
      </w:pPr>
      <w:r>
        <w:rPr>
          <w:i/>
          <w:iCs/>
          <w:color w:val="000000" w:themeColor="text1"/>
        </w:rPr>
        <w:br w:type="page"/>
      </w:r>
    </w:p>
    <w:p w14:paraId="3B9B60DF" w14:textId="5F059D3A" w:rsidR="00C44A6C" w:rsidRPr="00C44A6C" w:rsidRDefault="00C44A6C"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per leaf </w:t>
      </w:r>
      <w:proofErr w:type="gramStart"/>
      <w:r>
        <w:rPr>
          <w:i/>
          <w:iCs/>
          <w:color w:val="000000" w:themeColor="text1"/>
        </w:rPr>
        <w:t>area :</w:t>
      </w:r>
      <w:proofErr w:type="gramEnd"/>
      <w:r>
        <w:rPr>
          <w:i/>
          <w:iCs/>
          <w:color w:val="000000" w:themeColor="text1"/>
        </w:rPr>
        <w:t xml:space="preserve"> chi</w:t>
      </w:r>
    </w:p>
    <w:p w14:paraId="6EE0399E" w14:textId="5F6BF4B8" w:rsidR="00C44A6C" w:rsidRDefault="00C44A6C" w:rsidP="00CF6307">
      <w:pPr>
        <w:autoSpaceDE w:val="0"/>
        <w:autoSpaceDN w:val="0"/>
        <w:adjustRightInd w:val="0"/>
        <w:spacing w:line="480" w:lineRule="auto"/>
        <w:rPr>
          <w:color w:val="000000" w:themeColor="text1"/>
        </w:rPr>
      </w:pPr>
    </w:p>
    <w:p w14:paraId="4B981D92" w14:textId="77777777" w:rsidR="00C44A6C" w:rsidRDefault="00C44A6C" w:rsidP="00CF6307">
      <w:pPr>
        <w:autoSpaceDE w:val="0"/>
        <w:autoSpaceDN w:val="0"/>
        <w:adjustRightInd w:val="0"/>
        <w:spacing w:line="480" w:lineRule="auto"/>
        <w:rPr>
          <w:color w:val="000000" w:themeColor="text1"/>
        </w:rPr>
      </w:pPr>
    </w:p>
    <w:p w14:paraId="2998663E" w14:textId="77777777" w:rsidR="00EA7D38" w:rsidRDefault="00EA7D38">
      <w:pPr>
        <w:rPr>
          <w:b/>
          <w:bCs/>
          <w:color w:val="000000" w:themeColor="text1"/>
        </w:rPr>
        <w:sectPr w:rsidR="00EA7D38" w:rsidSect="00EA7D38">
          <w:pgSz w:w="12240" w:h="15840"/>
          <w:pgMar w:top="1440" w:right="1440" w:bottom="1440" w:left="1440" w:header="720" w:footer="720" w:gutter="0"/>
          <w:lnNumType w:countBy="1" w:restart="continuous"/>
          <w:cols w:space="720"/>
          <w:docGrid w:linePitch="360"/>
        </w:sectPr>
      </w:pPr>
    </w:p>
    <w:p w14:paraId="0715350C" w14:textId="6EF95D92" w:rsidR="00EA7D38" w:rsidRPr="005649A3" w:rsidRDefault="00EA7D38" w:rsidP="00EA7D38">
      <w:pPr>
        <w:autoSpaceDE w:val="0"/>
        <w:autoSpaceDN w:val="0"/>
        <w:adjustRightInd w:val="0"/>
        <w:spacing w:line="480" w:lineRule="auto"/>
        <w:rPr>
          <w:color w:val="000000" w:themeColor="text1"/>
        </w:rPr>
      </w:pPr>
      <w:r w:rsidRPr="00911E65">
        <w:rPr>
          <w:b/>
          <w:bCs/>
          <w:color w:val="000000" w:themeColor="text1"/>
        </w:rPr>
        <w:lastRenderedPageBreak/>
        <w:t xml:space="preserve">Table </w:t>
      </w:r>
      <w:r>
        <w:rPr>
          <w:b/>
          <w:bCs/>
          <w:color w:val="000000" w:themeColor="text1"/>
        </w:rPr>
        <w:t>2</w:t>
      </w:r>
      <w:r>
        <w:rPr>
          <w:color w:val="000000" w:themeColor="text1"/>
        </w:rPr>
        <w:t xml:space="preserve"> Analysis of variance results explaining short-term aridity, long-term aridity, soil nitrogen availability, and plant functional type on leaf nitrogen per leaf area (</w:t>
      </w:r>
      <w:proofErr w:type="spellStart"/>
      <w:r>
        <w:rPr>
          <w:i/>
          <w:iCs/>
          <w:color w:val="000000" w:themeColor="text1"/>
        </w:rPr>
        <w:t>N</w:t>
      </w:r>
      <w:r>
        <w:rPr>
          <w:color w:val="000000" w:themeColor="text1"/>
          <w:vertAlign w:val="subscript"/>
        </w:rPr>
        <w:t>area</w:t>
      </w:r>
      <w:proofErr w:type="spellEnd"/>
      <w:r>
        <w:rPr>
          <w:color w:val="000000" w:themeColor="text1"/>
        </w:rPr>
        <w:t>), leaf nitrogen content (</w:t>
      </w:r>
      <w:proofErr w:type="spellStart"/>
      <w:r>
        <w:rPr>
          <w:i/>
          <w:iCs/>
          <w:color w:val="000000" w:themeColor="text1"/>
        </w:rPr>
        <w:t>N</w:t>
      </w:r>
      <w:r>
        <w:rPr>
          <w:color w:val="000000" w:themeColor="text1"/>
          <w:vertAlign w:val="subscript"/>
        </w:rPr>
        <w:t>mass</w:t>
      </w:r>
      <w:proofErr w:type="spellEnd"/>
      <w:r>
        <w:rPr>
          <w:color w:val="000000" w:themeColor="text1"/>
        </w:rPr>
        <w:t>), and leaf mass per area (</w:t>
      </w:r>
      <w:proofErr w:type="spellStart"/>
      <w:r>
        <w:rPr>
          <w:i/>
          <w:iCs/>
          <w:color w:val="000000" w:themeColor="text1"/>
        </w:rPr>
        <w:t>M</w:t>
      </w:r>
      <w:r>
        <w:rPr>
          <w:color w:val="000000" w:themeColor="text1"/>
          <w:vertAlign w:val="subscript"/>
        </w:rPr>
        <w:t>area</w:t>
      </w:r>
      <w:proofErr w:type="spellEnd"/>
      <w:r>
        <w:rPr>
          <w:color w:val="000000" w:themeColor="text1"/>
        </w:rPr>
        <w:t>)</w:t>
      </w:r>
      <w:r w:rsidRPr="005649A3">
        <w:rPr>
          <w:color w:val="000000" w:themeColor="text1"/>
          <w:vertAlign w:val="superscript"/>
        </w:rPr>
        <w:t>*</w:t>
      </w:r>
    </w:p>
    <w:tbl>
      <w:tblPr>
        <w:tblStyle w:val="TableGrid"/>
        <w:tblW w:w="66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536"/>
        <w:gridCol w:w="876"/>
        <w:gridCol w:w="1013"/>
        <w:gridCol w:w="876"/>
        <w:gridCol w:w="1013"/>
      </w:tblGrid>
      <w:tr w:rsidR="00EA7D38" w14:paraId="59BC4291" w14:textId="77777777" w:rsidTr="00EA7D38">
        <w:trPr>
          <w:jc w:val="center"/>
        </w:trPr>
        <w:tc>
          <w:tcPr>
            <w:tcW w:w="2377" w:type="dxa"/>
            <w:tcBorders>
              <w:bottom w:val="single" w:sz="4" w:space="0" w:color="auto"/>
            </w:tcBorders>
          </w:tcPr>
          <w:p w14:paraId="53A0D07F" w14:textId="77777777" w:rsidR="00EA7D38" w:rsidRDefault="00EA7D38" w:rsidP="00B3646E">
            <w:pPr>
              <w:autoSpaceDE w:val="0"/>
              <w:autoSpaceDN w:val="0"/>
              <w:adjustRightInd w:val="0"/>
              <w:spacing w:line="276" w:lineRule="auto"/>
              <w:rPr>
                <w:color w:val="000000" w:themeColor="text1"/>
              </w:rPr>
            </w:pPr>
          </w:p>
        </w:tc>
        <w:tc>
          <w:tcPr>
            <w:tcW w:w="536" w:type="dxa"/>
            <w:tcBorders>
              <w:bottom w:val="single" w:sz="4" w:space="0" w:color="auto"/>
            </w:tcBorders>
          </w:tcPr>
          <w:p w14:paraId="5B6B6862" w14:textId="77777777" w:rsidR="00EA7D38" w:rsidRDefault="00EA7D38" w:rsidP="00B3646E">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4290660C" w14:textId="22C8CA02" w:rsidR="00EA7D38" w:rsidRPr="00EA7D38" w:rsidRDefault="00EA7D38" w:rsidP="00B3646E">
            <w:pPr>
              <w:autoSpaceDE w:val="0"/>
              <w:autoSpaceDN w:val="0"/>
              <w:adjustRightInd w:val="0"/>
              <w:spacing w:line="276" w:lineRule="auto"/>
              <w:rPr>
                <w:color w:val="000000" w:themeColor="text1"/>
                <w:lang w:val="el-GR"/>
              </w:rPr>
            </w:pPr>
            <w:r w:rsidRPr="00EA7D38">
              <w:rPr>
                <w:color w:val="000000" w:themeColor="text1"/>
                <w:lang w:val="el-GR"/>
              </w:rPr>
              <w:t>χ</w:t>
            </w:r>
          </w:p>
        </w:tc>
        <w:tc>
          <w:tcPr>
            <w:tcW w:w="1889" w:type="dxa"/>
            <w:gridSpan w:val="2"/>
            <w:tcBorders>
              <w:bottom w:val="single" w:sz="4" w:space="0" w:color="auto"/>
            </w:tcBorders>
          </w:tcPr>
          <w:p w14:paraId="38A7AA29" w14:textId="01A10FD3" w:rsidR="00EA7D38" w:rsidRPr="00EA7D38" w:rsidRDefault="00EA7D38" w:rsidP="00B3646E">
            <w:pPr>
              <w:autoSpaceDE w:val="0"/>
              <w:autoSpaceDN w:val="0"/>
              <w:adjustRightInd w:val="0"/>
              <w:spacing w:line="276" w:lineRule="auto"/>
              <w:rPr>
                <w:color w:val="000000" w:themeColor="text1"/>
              </w:rPr>
            </w:pP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Pr>
                <w:color w:val="000000" w:themeColor="text1"/>
                <w:lang w:val="el-GR"/>
              </w:rPr>
              <w:t>χ</w:t>
            </w:r>
          </w:p>
        </w:tc>
      </w:tr>
      <w:tr w:rsidR="00EA7D38" w14:paraId="20EC563C" w14:textId="77777777" w:rsidTr="00EA7D38">
        <w:trPr>
          <w:jc w:val="center"/>
        </w:trPr>
        <w:tc>
          <w:tcPr>
            <w:tcW w:w="2377" w:type="dxa"/>
            <w:tcBorders>
              <w:top w:val="single" w:sz="4" w:space="0" w:color="auto"/>
              <w:bottom w:val="single" w:sz="4" w:space="0" w:color="auto"/>
            </w:tcBorders>
          </w:tcPr>
          <w:p w14:paraId="26529D6D" w14:textId="77777777" w:rsidR="00EA7D38" w:rsidRDefault="00EA7D38" w:rsidP="00B3646E">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4A6E35E4" w14:textId="77777777" w:rsidR="00EA7D38" w:rsidRDefault="00EA7D38" w:rsidP="00B3646E">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011636C3" w14:textId="77777777" w:rsidR="00EA7D38" w:rsidRPr="00911E65" w:rsidRDefault="00EA7D38" w:rsidP="00B3646E">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4C3F7C87" w14:textId="77777777" w:rsidR="00EA7D38" w:rsidRPr="00911E65" w:rsidRDefault="00EA7D38" w:rsidP="00B3646E">
            <w:pPr>
              <w:autoSpaceDE w:val="0"/>
              <w:autoSpaceDN w:val="0"/>
              <w:adjustRightInd w:val="0"/>
              <w:spacing w:line="276" w:lineRule="auto"/>
              <w:rPr>
                <w:color w:val="000000" w:themeColor="text1"/>
              </w:rPr>
            </w:pPr>
            <w:r>
              <w:rPr>
                <w:color w:val="000000" w:themeColor="text1"/>
              </w:rPr>
              <w:t>p</w:t>
            </w:r>
          </w:p>
        </w:tc>
        <w:tc>
          <w:tcPr>
            <w:tcW w:w="876" w:type="dxa"/>
            <w:tcBorders>
              <w:top w:val="single" w:sz="4" w:space="0" w:color="auto"/>
              <w:bottom w:val="single" w:sz="4" w:space="0" w:color="auto"/>
            </w:tcBorders>
          </w:tcPr>
          <w:p w14:paraId="3A992EE5" w14:textId="77777777" w:rsidR="00EA7D38" w:rsidRDefault="00EA7D38" w:rsidP="00B3646E">
            <w:pPr>
              <w:autoSpaceDE w:val="0"/>
              <w:autoSpaceDN w:val="0"/>
              <w:adjustRightInd w:val="0"/>
              <w:spacing w:line="276" w:lineRule="auto"/>
              <w:rPr>
                <w:color w:val="000000" w:themeColor="text1"/>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21A8E30E" w14:textId="77777777" w:rsidR="00EA7D38" w:rsidRDefault="00EA7D38" w:rsidP="00B3646E">
            <w:pPr>
              <w:autoSpaceDE w:val="0"/>
              <w:autoSpaceDN w:val="0"/>
              <w:adjustRightInd w:val="0"/>
              <w:spacing w:line="276" w:lineRule="auto"/>
              <w:rPr>
                <w:color w:val="000000" w:themeColor="text1"/>
              </w:rPr>
            </w:pPr>
            <w:r>
              <w:rPr>
                <w:color w:val="000000" w:themeColor="text1"/>
              </w:rPr>
              <w:t>p</w:t>
            </w:r>
          </w:p>
        </w:tc>
      </w:tr>
      <w:tr w:rsidR="00EA7D38" w14:paraId="06A6610D" w14:textId="77777777" w:rsidTr="00EA7D38">
        <w:trPr>
          <w:jc w:val="center"/>
        </w:trPr>
        <w:tc>
          <w:tcPr>
            <w:tcW w:w="2377" w:type="dxa"/>
            <w:tcBorders>
              <w:top w:val="single" w:sz="4" w:space="0" w:color="auto"/>
            </w:tcBorders>
          </w:tcPr>
          <w:p w14:paraId="25B4F532"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p>
        </w:tc>
        <w:tc>
          <w:tcPr>
            <w:tcW w:w="536" w:type="dxa"/>
            <w:tcBorders>
              <w:top w:val="single" w:sz="4" w:space="0" w:color="auto"/>
            </w:tcBorders>
          </w:tcPr>
          <w:p w14:paraId="2A2F37E3"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707FC632" w14:textId="63BBE719" w:rsidR="00EA7D38" w:rsidRDefault="001B40BD" w:rsidP="00B3646E">
            <w:pPr>
              <w:autoSpaceDE w:val="0"/>
              <w:autoSpaceDN w:val="0"/>
              <w:adjustRightInd w:val="0"/>
              <w:spacing w:line="276" w:lineRule="auto"/>
              <w:jc w:val="right"/>
              <w:rPr>
                <w:color w:val="000000" w:themeColor="text1"/>
              </w:rPr>
            </w:pPr>
            <w:r>
              <w:rPr>
                <w:color w:val="000000" w:themeColor="text1"/>
              </w:rPr>
              <w:t>4.88</w:t>
            </w:r>
          </w:p>
        </w:tc>
        <w:tc>
          <w:tcPr>
            <w:tcW w:w="1013" w:type="dxa"/>
            <w:tcBorders>
              <w:top w:val="single" w:sz="4" w:space="0" w:color="auto"/>
            </w:tcBorders>
          </w:tcPr>
          <w:p w14:paraId="70E357FC" w14:textId="5E421A48" w:rsidR="00EA7D38" w:rsidRPr="001B40BD" w:rsidRDefault="001B40BD" w:rsidP="00B3646E">
            <w:pPr>
              <w:autoSpaceDE w:val="0"/>
              <w:autoSpaceDN w:val="0"/>
              <w:adjustRightInd w:val="0"/>
              <w:spacing w:line="276" w:lineRule="auto"/>
              <w:jc w:val="right"/>
              <w:rPr>
                <w:b/>
                <w:bCs/>
                <w:color w:val="000000" w:themeColor="text1"/>
              </w:rPr>
            </w:pPr>
            <w:r w:rsidRPr="001B40BD">
              <w:rPr>
                <w:b/>
                <w:bCs/>
                <w:color w:val="000000" w:themeColor="text1"/>
              </w:rPr>
              <w:t>0.027</w:t>
            </w:r>
          </w:p>
        </w:tc>
        <w:tc>
          <w:tcPr>
            <w:tcW w:w="876" w:type="dxa"/>
            <w:tcBorders>
              <w:top w:val="single" w:sz="4" w:space="0" w:color="auto"/>
            </w:tcBorders>
          </w:tcPr>
          <w:p w14:paraId="5CB34712" w14:textId="711CBA49" w:rsidR="00EA7D38" w:rsidRDefault="00D00D82" w:rsidP="00B3646E">
            <w:pPr>
              <w:autoSpaceDE w:val="0"/>
              <w:autoSpaceDN w:val="0"/>
              <w:adjustRightInd w:val="0"/>
              <w:spacing w:line="276" w:lineRule="auto"/>
              <w:jc w:val="right"/>
              <w:rPr>
                <w:color w:val="000000" w:themeColor="text1"/>
              </w:rPr>
            </w:pPr>
            <w:r>
              <w:rPr>
                <w:color w:val="000000" w:themeColor="text1"/>
              </w:rPr>
              <w:t>0.29</w:t>
            </w:r>
          </w:p>
        </w:tc>
        <w:tc>
          <w:tcPr>
            <w:tcW w:w="1013" w:type="dxa"/>
            <w:tcBorders>
              <w:top w:val="single" w:sz="4" w:space="0" w:color="auto"/>
            </w:tcBorders>
          </w:tcPr>
          <w:p w14:paraId="64BA665D" w14:textId="2945FADC"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0.590</w:t>
            </w:r>
          </w:p>
        </w:tc>
      </w:tr>
      <w:tr w:rsidR="00EA7D38" w14:paraId="0D26AB67" w14:textId="77777777" w:rsidTr="00EA7D38">
        <w:trPr>
          <w:jc w:val="center"/>
        </w:trPr>
        <w:tc>
          <w:tcPr>
            <w:tcW w:w="2377" w:type="dxa"/>
          </w:tcPr>
          <w:p w14:paraId="37E5EDB0"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p>
        </w:tc>
        <w:tc>
          <w:tcPr>
            <w:tcW w:w="536" w:type="dxa"/>
          </w:tcPr>
          <w:p w14:paraId="0ADC5B19"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429F7F9C" w14:textId="2A995418" w:rsidR="00EA7D38" w:rsidRDefault="001B40BD" w:rsidP="00B3646E">
            <w:pPr>
              <w:autoSpaceDE w:val="0"/>
              <w:autoSpaceDN w:val="0"/>
              <w:adjustRightInd w:val="0"/>
              <w:spacing w:line="276" w:lineRule="auto"/>
              <w:jc w:val="right"/>
              <w:rPr>
                <w:color w:val="000000" w:themeColor="text1"/>
              </w:rPr>
            </w:pPr>
            <w:r>
              <w:rPr>
                <w:color w:val="000000" w:themeColor="text1"/>
              </w:rPr>
              <w:t>24.03</w:t>
            </w:r>
          </w:p>
        </w:tc>
        <w:tc>
          <w:tcPr>
            <w:tcW w:w="1013" w:type="dxa"/>
          </w:tcPr>
          <w:p w14:paraId="7BEF5FFB" w14:textId="01F0A09E" w:rsidR="00EA7D38" w:rsidRPr="00D00D82"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294217FF" w14:textId="5F666A93" w:rsidR="00EA7D38" w:rsidRDefault="00D00D82" w:rsidP="00B3646E">
            <w:pPr>
              <w:autoSpaceDE w:val="0"/>
              <w:autoSpaceDN w:val="0"/>
              <w:adjustRightInd w:val="0"/>
              <w:spacing w:line="276" w:lineRule="auto"/>
              <w:jc w:val="right"/>
              <w:rPr>
                <w:color w:val="000000" w:themeColor="text1"/>
              </w:rPr>
            </w:pPr>
            <w:r>
              <w:rPr>
                <w:color w:val="000000" w:themeColor="text1"/>
              </w:rPr>
              <w:t>3.21</w:t>
            </w:r>
          </w:p>
        </w:tc>
        <w:tc>
          <w:tcPr>
            <w:tcW w:w="1013" w:type="dxa"/>
          </w:tcPr>
          <w:p w14:paraId="679F5632" w14:textId="4A1ADA51"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0.073</w:t>
            </w:r>
          </w:p>
        </w:tc>
      </w:tr>
      <w:tr w:rsidR="00EA7D38" w14:paraId="180BFC2D" w14:textId="77777777" w:rsidTr="00EA7D38">
        <w:trPr>
          <w:jc w:val="center"/>
        </w:trPr>
        <w:tc>
          <w:tcPr>
            <w:tcW w:w="2377" w:type="dxa"/>
          </w:tcPr>
          <w:p w14:paraId="1F8A3682"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1459D386"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55147B4B" w14:textId="03C6004E" w:rsidR="00D00D82" w:rsidRDefault="001B40BD" w:rsidP="00D00D82">
            <w:pPr>
              <w:autoSpaceDE w:val="0"/>
              <w:autoSpaceDN w:val="0"/>
              <w:adjustRightInd w:val="0"/>
              <w:spacing w:line="276" w:lineRule="auto"/>
              <w:jc w:val="right"/>
              <w:rPr>
                <w:color w:val="000000" w:themeColor="text1"/>
              </w:rPr>
            </w:pPr>
            <w:r>
              <w:rPr>
                <w:color w:val="000000" w:themeColor="text1"/>
              </w:rPr>
              <w:t>0.01</w:t>
            </w:r>
          </w:p>
        </w:tc>
        <w:tc>
          <w:tcPr>
            <w:tcW w:w="1013" w:type="dxa"/>
          </w:tcPr>
          <w:p w14:paraId="0DCACE41" w14:textId="02601A76" w:rsidR="00EA7D38" w:rsidRPr="00D00D82" w:rsidRDefault="001B40BD" w:rsidP="00B3646E">
            <w:pPr>
              <w:autoSpaceDE w:val="0"/>
              <w:autoSpaceDN w:val="0"/>
              <w:adjustRightInd w:val="0"/>
              <w:spacing w:line="276" w:lineRule="auto"/>
              <w:jc w:val="right"/>
              <w:rPr>
                <w:color w:val="000000" w:themeColor="text1"/>
              </w:rPr>
            </w:pPr>
            <w:r>
              <w:rPr>
                <w:color w:val="000000" w:themeColor="text1"/>
              </w:rPr>
              <w:t>0.924</w:t>
            </w:r>
          </w:p>
        </w:tc>
        <w:tc>
          <w:tcPr>
            <w:tcW w:w="876" w:type="dxa"/>
          </w:tcPr>
          <w:p w14:paraId="38575D91" w14:textId="3A4B4606" w:rsidR="00EA7D38" w:rsidRDefault="00D00D82" w:rsidP="00B3646E">
            <w:pPr>
              <w:autoSpaceDE w:val="0"/>
              <w:autoSpaceDN w:val="0"/>
              <w:adjustRightInd w:val="0"/>
              <w:spacing w:line="276" w:lineRule="auto"/>
              <w:jc w:val="right"/>
              <w:rPr>
                <w:color w:val="000000" w:themeColor="text1"/>
              </w:rPr>
            </w:pPr>
            <w:r>
              <w:rPr>
                <w:color w:val="000000" w:themeColor="text1"/>
              </w:rPr>
              <w:t>3.18</w:t>
            </w:r>
          </w:p>
        </w:tc>
        <w:tc>
          <w:tcPr>
            <w:tcW w:w="1013" w:type="dxa"/>
          </w:tcPr>
          <w:p w14:paraId="0AAD683C" w14:textId="37F27970"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0.074</w:t>
            </w:r>
          </w:p>
        </w:tc>
      </w:tr>
      <w:tr w:rsidR="00EA7D38" w14:paraId="5220EBC3" w14:textId="77777777" w:rsidTr="00EA7D38">
        <w:trPr>
          <w:jc w:val="center"/>
        </w:trPr>
        <w:tc>
          <w:tcPr>
            <w:tcW w:w="2377" w:type="dxa"/>
          </w:tcPr>
          <w:p w14:paraId="1ED6113B" w14:textId="77777777" w:rsidR="00EA7D38" w:rsidRDefault="00EA7D38" w:rsidP="00B3646E">
            <w:pPr>
              <w:autoSpaceDE w:val="0"/>
              <w:autoSpaceDN w:val="0"/>
              <w:adjustRightInd w:val="0"/>
              <w:spacing w:line="276" w:lineRule="auto"/>
              <w:rPr>
                <w:color w:val="000000" w:themeColor="text1"/>
              </w:rPr>
            </w:pPr>
            <w:r>
              <w:rPr>
                <w:color w:val="000000" w:themeColor="text1"/>
              </w:rPr>
              <w:t>PFT</w:t>
            </w:r>
          </w:p>
        </w:tc>
        <w:tc>
          <w:tcPr>
            <w:tcW w:w="536" w:type="dxa"/>
          </w:tcPr>
          <w:p w14:paraId="155FD7D5"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18E7C03A" w14:textId="7AE8B457" w:rsidR="00EA7D38" w:rsidRDefault="001B40BD" w:rsidP="00B3646E">
            <w:pPr>
              <w:autoSpaceDE w:val="0"/>
              <w:autoSpaceDN w:val="0"/>
              <w:adjustRightInd w:val="0"/>
              <w:spacing w:line="276" w:lineRule="auto"/>
              <w:jc w:val="right"/>
              <w:rPr>
                <w:color w:val="000000" w:themeColor="text1"/>
              </w:rPr>
            </w:pPr>
            <w:r>
              <w:rPr>
                <w:color w:val="000000" w:themeColor="text1"/>
              </w:rPr>
              <w:t>76.34</w:t>
            </w:r>
          </w:p>
        </w:tc>
        <w:tc>
          <w:tcPr>
            <w:tcW w:w="1013" w:type="dxa"/>
          </w:tcPr>
          <w:p w14:paraId="0DC62D3E" w14:textId="1DAB8AC7" w:rsidR="00EA7D38" w:rsidRPr="006C0371"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06C25189" w14:textId="04570893" w:rsidR="00EA7D38" w:rsidRDefault="00D00D82" w:rsidP="00B3646E">
            <w:pPr>
              <w:autoSpaceDE w:val="0"/>
              <w:autoSpaceDN w:val="0"/>
              <w:adjustRightInd w:val="0"/>
              <w:spacing w:line="276" w:lineRule="auto"/>
              <w:jc w:val="right"/>
              <w:rPr>
                <w:color w:val="000000" w:themeColor="text1"/>
              </w:rPr>
            </w:pPr>
            <w:r>
              <w:rPr>
                <w:color w:val="000000" w:themeColor="text1"/>
              </w:rPr>
              <w:t>17.87</w:t>
            </w:r>
          </w:p>
        </w:tc>
        <w:tc>
          <w:tcPr>
            <w:tcW w:w="1013" w:type="dxa"/>
          </w:tcPr>
          <w:p w14:paraId="67BE961C" w14:textId="594471AE" w:rsidR="00EA7D38" w:rsidRPr="00DF4851" w:rsidRDefault="00D00D82" w:rsidP="00B3646E">
            <w:pPr>
              <w:autoSpaceDE w:val="0"/>
              <w:autoSpaceDN w:val="0"/>
              <w:adjustRightInd w:val="0"/>
              <w:spacing w:line="276" w:lineRule="auto"/>
              <w:jc w:val="right"/>
              <w:rPr>
                <w:b/>
                <w:bCs/>
                <w:color w:val="000000" w:themeColor="text1"/>
              </w:rPr>
            </w:pPr>
            <w:r>
              <w:rPr>
                <w:b/>
                <w:bCs/>
                <w:color w:val="000000" w:themeColor="text1"/>
              </w:rPr>
              <w:t>&lt;0.001</w:t>
            </w:r>
          </w:p>
        </w:tc>
      </w:tr>
      <w:tr w:rsidR="00EA7D38" w14:paraId="369C0D91" w14:textId="77777777" w:rsidTr="00EA7D38">
        <w:trPr>
          <w:jc w:val="center"/>
        </w:trPr>
        <w:tc>
          <w:tcPr>
            <w:tcW w:w="2377" w:type="dxa"/>
          </w:tcPr>
          <w:p w14:paraId="54016BD5"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w:t>
            </w:r>
          </w:p>
        </w:tc>
        <w:tc>
          <w:tcPr>
            <w:tcW w:w="536" w:type="dxa"/>
          </w:tcPr>
          <w:p w14:paraId="5592BBF8"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79420104" w14:textId="2D445EF2" w:rsidR="00EA7D38" w:rsidRDefault="001B40BD" w:rsidP="00B3646E">
            <w:pPr>
              <w:autoSpaceDE w:val="0"/>
              <w:autoSpaceDN w:val="0"/>
              <w:adjustRightInd w:val="0"/>
              <w:spacing w:line="276" w:lineRule="auto"/>
              <w:jc w:val="right"/>
              <w:rPr>
                <w:color w:val="000000" w:themeColor="text1"/>
              </w:rPr>
            </w:pPr>
            <w:r>
              <w:rPr>
                <w:color w:val="000000" w:themeColor="text1"/>
              </w:rPr>
              <w:t>0.46</w:t>
            </w:r>
          </w:p>
        </w:tc>
        <w:tc>
          <w:tcPr>
            <w:tcW w:w="1013" w:type="dxa"/>
          </w:tcPr>
          <w:p w14:paraId="742DF42E" w14:textId="6F2B447B" w:rsidR="00EA7D38" w:rsidRDefault="001B40BD" w:rsidP="00B3646E">
            <w:pPr>
              <w:autoSpaceDE w:val="0"/>
              <w:autoSpaceDN w:val="0"/>
              <w:adjustRightInd w:val="0"/>
              <w:spacing w:line="276" w:lineRule="auto"/>
              <w:jc w:val="right"/>
              <w:rPr>
                <w:color w:val="000000" w:themeColor="text1"/>
              </w:rPr>
            </w:pPr>
            <w:r>
              <w:rPr>
                <w:color w:val="000000" w:themeColor="text1"/>
              </w:rPr>
              <w:t>0.500</w:t>
            </w:r>
          </w:p>
        </w:tc>
        <w:tc>
          <w:tcPr>
            <w:tcW w:w="876" w:type="dxa"/>
          </w:tcPr>
          <w:p w14:paraId="21FD811F" w14:textId="1362EF37" w:rsidR="00EA7D38" w:rsidRDefault="00D00D82" w:rsidP="00B3646E">
            <w:pPr>
              <w:autoSpaceDE w:val="0"/>
              <w:autoSpaceDN w:val="0"/>
              <w:adjustRightInd w:val="0"/>
              <w:spacing w:line="276" w:lineRule="auto"/>
              <w:jc w:val="right"/>
              <w:rPr>
                <w:color w:val="000000" w:themeColor="text1"/>
              </w:rPr>
            </w:pPr>
            <w:r>
              <w:rPr>
                <w:color w:val="000000" w:themeColor="text1"/>
              </w:rPr>
              <w:t>0.90</w:t>
            </w:r>
          </w:p>
        </w:tc>
        <w:tc>
          <w:tcPr>
            <w:tcW w:w="1013" w:type="dxa"/>
          </w:tcPr>
          <w:p w14:paraId="154F5835" w14:textId="6FAD128A"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0.342</w:t>
            </w:r>
          </w:p>
        </w:tc>
      </w:tr>
      <w:tr w:rsidR="00EA7D38" w14:paraId="00097A34" w14:textId="77777777" w:rsidTr="00EA7D38">
        <w:trPr>
          <w:jc w:val="center"/>
        </w:trPr>
        <w:tc>
          <w:tcPr>
            <w:tcW w:w="2377" w:type="dxa"/>
          </w:tcPr>
          <w:p w14:paraId="1BC136BD"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w:t>
            </w:r>
          </w:p>
        </w:tc>
        <w:tc>
          <w:tcPr>
            <w:tcW w:w="536" w:type="dxa"/>
          </w:tcPr>
          <w:p w14:paraId="5E5DB9F0"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4CB31EC1" w14:textId="65E7A4E9" w:rsidR="00EA7D38" w:rsidRDefault="001B40BD" w:rsidP="00B3646E">
            <w:pPr>
              <w:autoSpaceDE w:val="0"/>
              <w:autoSpaceDN w:val="0"/>
              <w:adjustRightInd w:val="0"/>
              <w:spacing w:line="276" w:lineRule="auto"/>
              <w:jc w:val="right"/>
              <w:rPr>
                <w:color w:val="000000" w:themeColor="text1"/>
              </w:rPr>
            </w:pPr>
            <w:r>
              <w:rPr>
                <w:color w:val="000000" w:themeColor="text1"/>
              </w:rPr>
              <w:t>0.67</w:t>
            </w:r>
          </w:p>
        </w:tc>
        <w:tc>
          <w:tcPr>
            <w:tcW w:w="1013" w:type="dxa"/>
          </w:tcPr>
          <w:p w14:paraId="0EAFA18A" w14:textId="749F1529" w:rsidR="00D00D82" w:rsidRDefault="001B40BD" w:rsidP="00D00D82">
            <w:pPr>
              <w:autoSpaceDE w:val="0"/>
              <w:autoSpaceDN w:val="0"/>
              <w:adjustRightInd w:val="0"/>
              <w:spacing w:line="276" w:lineRule="auto"/>
              <w:jc w:val="right"/>
              <w:rPr>
                <w:color w:val="000000" w:themeColor="text1"/>
              </w:rPr>
            </w:pPr>
            <w:r>
              <w:rPr>
                <w:color w:val="000000" w:themeColor="text1"/>
              </w:rPr>
              <w:t>0.412</w:t>
            </w:r>
          </w:p>
        </w:tc>
        <w:tc>
          <w:tcPr>
            <w:tcW w:w="876" w:type="dxa"/>
          </w:tcPr>
          <w:p w14:paraId="02D4F34B" w14:textId="190476B8" w:rsidR="00EA7D38" w:rsidRDefault="00D00D82" w:rsidP="00B3646E">
            <w:pPr>
              <w:autoSpaceDE w:val="0"/>
              <w:autoSpaceDN w:val="0"/>
              <w:adjustRightInd w:val="0"/>
              <w:spacing w:line="276" w:lineRule="auto"/>
              <w:jc w:val="right"/>
              <w:rPr>
                <w:color w:val="000000" w:themeColor="text1"/>
              </w:rPr>
            </w:pPr>
            <w:r>
              <w:rPr>
                <w:color w:val="000000" w:themeColor="text1"/>
              </w:rPr>
              <w:t>0.65</w:t>
            </w:r>
          </w:p>
        </w:tc>
        <w:tc>
          <w:tcPr>
            <w:tcW w:w="1013" w:type="dxa"/>
          </w:tcPr>
          <w:p w14:paraId="3E8634A6" w14:textId="0B022E26" w:rsidR="00EA7D38" w:rsidRDefault="00D00D82" w:rsidP="00B3646E">
            <w:pPr>
              <w:autoSpaceDE w:val="0"/>
              <w:autoSpaceDN w:val="0"/>
              <w:adjustRightInd w:val="0"/>
              <w:spacing w:line="276" w:lineRule="auto"/>
              <w:jc w:val="right"/>
              <w:rPr>
                <w:color w:val="000000" w:themeColor="text1"/>
              </w:rPr>
            </w:pPr>
            <w:r>
              <w:rPr>
                <w:color w:val="000000" w:themeColor="text1"/>
              </w:rPr>
              <w:t>0.422</w:t>
            </w:r>
          </w:p>
        </w:tc>
      </w:tr>
      <w:tr w:rsidR="00EA7D38" w14:paraId="5FD4B89D" w14:textId="77777777" w:rsidTr="00EA7D38">
        <w:trPr>
          <w:jc w:val="center"/>
        </w:trPr>
        <w:tc>
          <w:tcPr>
            <w:tcW w:w="2377" w:type="dxa"/>
          </w:tcPr>
          <w:p w14:paraId="06A1BA0B"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PFT</w:t>
            </w:r>
          </w:p>
        </w:tc>
        <w:tc>
          <w:tcPr>
            <w:tcW w:w="536" w:type="dxa"/>
          </w:tcPr>
          <w:p w14:paraId="056ADE5D"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6FE156EA" w14:textId="06237DBF" w:rsidR="00EA7D38" w:rsidRDefault="001B40BD" w:rsidP="00B3646E">
            <w:pPr>
              <w:autoSpaceDE w:val="0"/>
              <w:autoSpaceDN w:val="0"/>
              <w:adjustRightInd w:val="0"/>
              <w:spacing w:line="276" w:lineRule="auto"/>
              <w:jc w:val="right"/>
              <w:rPr>
                <w:color w:val="000000" w:themeColor="text1"/>
              </w:rPr>
            </w:pPr>
            <w:r>
              <w:rPr>
                <w:color w:val="000000" w:themeColor="text1"/>
              </w:rPr>
              <w:t>176.13</w:t>
            </w:r>
          </w:p>
        </w:tc>
        <w:tc>
          <w:tcPr>
            <w:tcW w:w="1013" w:type="dxa"/>
          </w:tcPr>
          <w:p w14:paraId="32D04171" w14:textId="77B432CB" w:rsidR="00EA7D38" w:rsidRPr="006C0371"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7A6B6C2E" w14:textId="05B5353B" w:rsidR="00EA7D38" w:rsidRDefault="00D00D82" w:rsidP="00B3646E">
            <w:pPr>
              <w:autoSpaceDE w:val="0"/>
              <w:autoSpaceDN w:val="0"/>
              <w:adjustRightInd w:val="0"/>
              <w:spacing w:line="276" w:lineRule="auto"/>
              <w:jc w:val="right"/>
              <w:rPr>
                <w:color w:val="000000" w:themeColor="text1"/>
              </w:rPr>
            </w:pPr>
            <w:r>
              <w:rPr>
                <w:color w:val="000000" w:themeColor="text1"/>
              </w:rPr>
              <w:t>11.47</w:t>
            </w:r>
          </w:p>
        </w:tc>
        <w:tc>
          <w:tcPr>
            <w:tcW w:w="1013" w:type="dxa"/>
          </w:tcPr>
          <w:p w14:paraId="062222A4" w14:textId="35F7DEBB"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0.009</w:t>
            </w:r>
          </w:p>
        </w:tc>
      </w:tr>
      <w:tr w:rsidR="00EA7D38" w14:paraId="1FA63270" w14:textId="77777777" w:rsidTr="00EA7D38">
        <w:trPr>
          <w:jc w:val="center"/>
        </w:trPr>
        <w:tc>
          <w:tcPr>
            <w:tcW w:w="2377" w:type="dxa"/>
          </w:tcPr>
          <w:p w14:paraId="7EBB4DA0"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PFT</w:t>
            </w:r>
          </w:p>
        </w:tc>
        <w:tc>
          <w:tcPr>
            <w:tcW w:w="536" w:type="dxa"/>
          </w:tcPr>
          <w:p w14:paraId="729DF739"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3122288A" w14:textId="7E081CE6" w:rsidR="00EA7D38" w:rsidRDefault="001B40BD" w:rsidP="00B3646E">
            <w:pPr>
              <w:autoSpaceDE w:val="0"/>
              <w:autoSpaceDN w:val="0"/>
              <w:adjustRightInd w:val="0"/>
              <w:spacing w:line="276" w:lineRule="auto"/>
              <w:jc w:val="right"/>
              <w:rPr>
                <w:color w:val="000000" w:themeColor="text1"/>
              </w:rPr>
            </w:pPr>
            <w:r>
              <w:rPr>
                <w:color w:val="000000" w:themeColor="text1"/>
              </w:rPr>
              <w:t>93.94</w:t>
            </w:r>
          </w:p>
        </w:tc>
        <w:tc>
          <w:tcPr>
            <w:tcW w:w="1013" w:type="dxa"/>
          </w:tcPr>
          <w:p w14:paraId="067A0017" w14:textId="5DA9AF5C" w:rsidR="00EA7D38" w:rsidRPr="006C0371"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1162308D" w14:textId="22B3B7A3" w:rsidR="00EA7D38" w:rsidRDefault="00D00D82" w:rsidP="00B3646E">
            <w:pPr>
              <w:autoSpaceDE w:val="0"/>
              <w:autoSpaceDN w:val="0"/>
              <w:adjustRightInd w:val="0"/>
              <w:spacing w:line="276" w:lineRule="auto"/>
              <w:jc w:val="right"/>
              <w:rPr>
                <w:color w:val="000000" w:themeColor="text1"/>
              </w:rPr>
            </w:pPr>
            <w:r>
              <w:rPr>
                <w:color w:val="000000" w:themeColor="text1"/>
              </w:rPr>
              <w:t>16.06</w:t>
            </w:r>
          </w:p>
        </w:tc>
        <w:tc>
          <w:tcPr>
            <w:tcW w:w="1013" w:type="dxa"/>
          </w:tcPr>
          <w:p w14:paraId="7EED3B8E" w14:textId="1CE3292B"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0.001</w:t>
            </w:r>
          </w:p>
        </w:tc>
      </w:tr>
      <w:tr w:rsidR="00EA7D38" w14:paraId="0F53FD6E" w14:textId="77777777" w:rsidTr="00EA7D38">
        <w:trPr>
          <w:jc w:val="center"/>
        </w:trPr>
        <w:tc>
          <w:tcPr>
            <w:tcW w:w="2377" w:type="dxa"/>
          </w:tcPr>
          <w:p w14:paraId="45E9A6B0" w14:textId="77777777" w:rsidR="00EA7D38" w:rsidRDefault="00EA7D38" w:rsidP="00B3646E">
            <w:pPr>
              <w:autoSpaceDE w:val="0"/>
              <w:autoSpaceDN w:val="0"/>
              <w:adjustRightInd w:val="0"/>
              <w:spacing w:line="276" w:lineRule="auto"/>
              <w:rPr>
                <w:color w:val="000000" w:themeColor="text1"/>
              </w:rPr>
            </w:pPr>
            <w:r>
              <w:rPr>
                <w:color w:val="000000" w:themeColor="text1"/>
              </w:rPr>
              <w:t>N * PFT</w:t>
            </w:r>
          </w:p>
        </w:tc>
        <w:tc>
          <w:tcPr>
            <w:tcW w:w="536" w:type="dxa"/>
          </w:tcPr>
          <w:p w14:paraId="2FAC8A07"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0937EB17" w14:textId="4D74AF94" w:rsidR="00EA7D38" w:rsidRDefault="001B40BD" w:rsidP="00B3646E">
            <w:pPr>
              <w:autoSpaceDE w:val="0"/>
              <w:autoSpaceDN w:val="0"/>
              <w:adjustRightInd w:val="0"/>
              <w:spacing w:line="276" w:lineRule="auto"/>
              <w:jc w:val="right"/>
              <w:rPr>
                <w:color w:val="000000" w:themeColor="text1"/>
              </w:rPr>
            </w:pPr>
            <w:r>
              <w:rPr>
                <w:color w:val="000000" w:themeColor="text1"/>
              </w:rPr>
              <w:t>7.73</w:t>
            </w:r>
          </w:p>
        </w:tc>
        <w:tc>
          <w:tcPr>
            <w:tcW w:w="1013" w:type="dxa"/>
          </w:tcPr>
          <w:p w14:paraId="41427BD7" w14:textId="2612B14C" w:rsidR="00EA7D38" w:rsidRPr="00D00D82" w:rsidRDefault="001B40BD" w:rsidP="00B3646E">
            <w:pPr>
              <w:autoSpaceDE w:val="0"/>
              <w:autoSpaceDN w:val="0"/>
              <w:adjustRightInd w:val="0"/>
              <w:spacing w:line="276" w:lineRule="auto"/>
              <w:jc w:val="right"/>
              <w:rPr>
                <w:color w:val="000000" w:themeColor="text1"/>
              </w:rPr>
            </w:pPr>
            <w:r>
              <w:rPr>
                <w:color w:val="000000" w:themeColor="text1"/>
              </w:rPr>
              <w:t>0.052</w:t>
            </w:r>
          </w:p>
        </w:tc>
        <w:tc>
          <w:tcPr>
            <w:tcW w:w="876" w:type="dxa"/>
          </w:tcPr>
          <w:p w14:paraId="2E95C092" w14:textId="2E53CE44" w:rsidR="00EA7D38" w:rsidRDefault="00D00D82" w:rsidP="00B3646E">
            <w:pPr>
              <w:autoSpaceDE w:val="0"/>
              <w:autoSpaceDN w:val="0"/>
              <w:adjustRightInd w:val="0"/>
              <w:spacing w:line="276" w:lineRule="auto"/>
              <w:jc w:val="right"/>
              <w:rPr>
                <w:color w:val="000000" w:themeColor="text1"/>
              </w:rPr>
            </w:pPr>
            <w:r>
              <w:rPr>
                <w:color w:val="000000" w:themeColor="text1"/>
              </w:rPr>
              <w:t>9.80</w:t>
            </w:r>
          </w:p>
        </w:tc>
        <w:tc>
          <w:tcPr>
            <w:tcW w:w="1013" w:type="dxa"/>
          </w:tcPr>
          <w:p w14:paraId="4209763C" w14:textId="772EE9A0"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0.020</w:t>
            </w:r>
          </w:p>
        </w:tc>
      </w:tr>
      <w:tr w:rsidR="00EA7D38" w14:paraId="31B1C5A2" w14:textId="77777777" w:rsidTr="00EA7D38">
        <w:trPr>
          <w:jc w:val="center"/>
        </w:trPr>
        <w:tc>
          <w:tcPr>
            <w:tcW w:w="2377" w:type="dxa"/>
          </w:tcPr>
          <w:p w14:paraId="242E0C2B" w14:textId="77777777" w:rsidR="00EA7D38"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 * PFT</w:t>
            </w:r>
          </w:p>
        </w:tc>
        <w:tc>
          <w:tcPr>
            <w:tcW w:w="536" w:type="dxa"/>
          </w:tcPr>
          <w:p w14:paraId="15959F8A"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28163133" w14:textId="498CEC2E" w:rsidR="00EA7D38" w:rsidRDefault="001B40BD" w:rsidP="00B3646E">
            <w:pPr>
              <w:autoSpaceDE w:val="0"/>
              <w:autoSpaceDN w:val="0"/>
              <w:adjustRightInd w:val="0"/>
              <w:spacing w:line="276" w:lineRule="auto"/>
              <w:jc w:val="right"/>
              <w:rPr>
                <w:color w:val="000000" w:themeColor="text1"/>
              </w:rPr>
            </w:pPr>
            <w:r>
              <w:rPr>
                <w:color w:val="000000" w:themeColor="text1"/>
              </w:rPr>
              <w:t>23.98</w:t>
            </w:r>
          </w:p>
        </w:tc>
        <w:tc>
          <w:tcPr>
            <w:tcW w:w="1013" w:type="dxa"/>
          </w:tcPr>
          <w:p w14:paraId="766A309D" w14:textId="1CF2E9EF" w:rsidR="00EA7D38" w:rsidRPr="001B40BD" w:rsidRDefault="001B40BD" w:rsidP="00B3646E">
            <w:pPr>
              <w:autoSpaceDE w:val="0"/>
              <w:autoSpaceDN w:val="0"/>
              <w:adjustRightInd w:val="0"/>
              <w:spacing w:line="276" w:lineRule="auto"/>
              <w:jc w:val="right"/>
              <w:rPr>
                <w:b/>
                <w:bCs/>
                <w:color w:val="000000" w:themeColor="text1"/>
              </w:rPr>
            </w:pPr>
            <w:r w:rsidRPr="001B40BD">
              <w:rPr>
                <w:b/>
                <w:bCs/>
                <w:color w:val="000000" w:themeColor="text1"/>
              </w:rPr>
              <w:t>&lt;0.001</w:t>
            </w:r>
          </w:p>
        </w:tc>
        <w:tc>
          <w:tcPr>
            <w:tcW w:w="876" w:type="dxa"/>
          </w:tcPr>
          <w:p w14:paraId="62D7F4FD" w14:textId="59C55770" w:rsidR="00EA7D38" w:rsidRDefault="00D00D82" w:rsidP="00B3646E">
            <w:pPr>
              <w:autoSpaceDE w:val="0"/>
              <w:autoSpaceDN w:val="0"/>
              <w:adjustRightInd w:val="0"/>
              <w:spacing w:line="276" w:lineRule="auto"/>
              <w:jc w:val="right"/>
              <w:rPr>
                <w:color w:val="000000" w:themeColor="text1"/>
              </w:rPr>
            </w:pPr>
            <w:r>
              <w:rPr>
                <w:color w:val="000000" w:themeColor="text1"/>
              </w:rPr>
              <w:t>9.82</w:t>
            </w:r>
          </w:p>
        </w:tc>
        <w:tc>
          <w:tcPr>
            <w:tcW w:w="1013" w:type="dxa"/>
          </w:tcPr>
          <w:p w14:paraId="11DE74CA" w14:textId="4CB66110"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0.020</w:t>
            </w:r>
          </w:p>
        </w:tc>
      </w:tr>
      <w:tr w:rsidR="00EA7D38" w14:paraId="1923ABEC" w14:textId="77777777" w:rsidTr="00EA7D38">
        <w:trPr>
          <w:jc w:val="center"/>
        </w:trPr>
        <w:tc>
          <w:tcPr>
            <w:tcW w:w="2377" w:type="dxa"/>
            <w:tcBorders>
              <w:bottom w:val="single" w:sz="4" w:space="0" w:color="auto"/>
            </w:tcBorders>
          </w:tcPr>
          <w:p w14:paraId="0BF7A4A8" w14:textId="77777777" w:rsidR="00EA7D38"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 * PFT</w:t>
            </w:r>
          </w:p>
        </w:tc>
        <w:tc>
          <w:tcPr>
            <w:tcW w:w="536" w:type="dxa"/>
            <w:tcBorders>
              <w:bottom w:val="single" w:sz="4" w:space="0" w:color="auto"/>
            </w:tcBorders>
          </w:tcPr>
          <w:p w14:paraId="36747B7A"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Borders>
              <w:bottom w:val="single" w:sz="4" w:space="0" w:color="auto"/>
            </w:tcBorders>
          </w:tcPr>
          <w:p w14:paraId="2DB1C4DF" w14:textId="454D7398" w:rsidR="00EA7D38" w:rsidRDefault="001B40BD" w:rsidP="00B3646E">
            <w:pPr>
              <w:autoSpaceDE w:val="0"/>
              <w:autoSpaceDN w:val="0"/>
              <w:adjustRightInd w:val="0"/>
              <w:spacing w:line="276" w:lineRule="auto"/>
              <w:jc w:val="right"/>
              <w:rPr>
                <w:color w:val="000000" w:themeColor="text1"/>
              </w:rPr>
            </w:pPr>
            <w:r>
              <w:rPr>
                <w:color w:val="000000" w:themeColor="text1"/>
              </w:rPr>
              <w:t>1.51</w:t>
            </w:r>
          </w:p>
        </w:tc>
        <w:tc>
          <w:tcPr>
            <w:tcW w:w="1013" w:type="dxa"/>
            <w:tcBorders>
              <w:bottom w:val="single" w:sz="4" w:space="0" w:color="auto"/>
            </w:tcBorders>
          </w:tcPr>
          <w:p w14:paraId="17DA78C7" w14:textId="4ABD5439" w:rsidR="00EA7D38" w:rsidRDefault="001B40BD" w:rsidP="00B3646E">
            <w:pPr>
              <w:autoSpaceDE w:val="0"/>
              <w:autoSpaceDN w:val="0"/>
              <w:adjustRightInd w:val="0"/>
              <w:spacing w:line="276" w:lineRule="auto"/>
              <w:jc w:val="right"/>
              <w:rPr>
                <w:color w:val="000000" w:themeColor="text1"/>
              </w:rPr>
            </w:pPr>
            <w:r>
              <w:rPr>
                <w:color w:val="000000" w:themeColor="text1"/>
              </w:rPr>
              <w:t>0.680</w:t>
            </w:r>
          </w:p>
        </w:tc>
        <w:tc>
          <w:tcPr>
            <w:tcW w:w="876" w:type="dxa"/>
            <w:tcBorders>
              <w:bottom w:val="single" w:sz="4" w:space="0" w:color="auto"/>
            </w:tcBorders>
          </w:tcPr>
          <w:p w14:paraId="335834FF" w14:textId="3637FDCE" w:rsidR="00EA7D38" w:rsidRDefault="00D00D82" w:rsidP="00B3646E">
            <w:pPr>
              <w:autoSpaceDE w:val="0"/>
              <w:autoSpaceDN w:val="0"/>
              <w:adjustRightInd w:val="0"/>
              <w:spacing w:line="276" w:lineRule="auto"/>
              <w:jc w:val="right"/>
              <w:rPr>
                <w:color w:val="000000" w:themeColor="text1"/>
              </w:rPr>
            </w:pPr>
            <w:r>
              <w:rPr>
                <w:color w:val="000000" w:themeColor="text1"/>
              </w:rPr>
              <w:t>3.68</w:t>
            </w:r>
          </w:p>
        </w:tc>
        <w:tc>
          <w:tcPr>
            <w:tcW w:w="1013" w:type="dxa"/>
            <w:tcBorders>
              <w:bottom w:val="single" w:sz="4" w:space="0" w:color="auto"/>
            </w:tcBorders>
          </w:tcPr>
          <w:p w14:paraId="59F5F825" w14:textId="4296E47A" w:rsidR="00EA7D38" w:rsidRDefault="00D00D82" w:rsidP="00B3646E">
            <w:pPr>
              <w:autoSpaceDE w:val="0"/>
              <w:autoSpaceDN w:val="0"/>
              <w:adjustRightInd w:val="0"/>
              <w:spacing w:line="276" w:lineRule="auto"/>
              <w:jc w:val="right"/>
              <w:rPr>
                <w:color w:val="000000" w:themeColor="text1"/>
              </w:rPr>
            </w:pPr>
            <w:r>
              <w:rPr>
                <w:color w:val="000000" w:themeColor="text1"/>
              </w:rPr>
              <w:t>0.299</w:t>
            </w:r>
          </w:p>
        </w:tc>
      </w:tr>
    </w:tbl>
    <w:p w14:paraId="08873575" w14:textId="77777777" w:rsidR="00EA7D38" w:rsidRPr="00EA7D38" w:rsidRDefault="00EA7D38" w:rsidP="00EA7D38">
      <w:pPr>
        <w:spacing w:line="480" w:lineRule="auto"/>
      </w:pPr>
    </w:p>
    <w:p w14:paraId="461A903C" w14:textId="77777777" w:rsidR="00EA7D38" w:rsidRPr="00C50423" w:rsidRDefault="00EA7D38" w:rsidP="00EA7D38">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All response variables are natural log transformed. Key: </w:t>
      </w:r>
      <w:r>
        <w:rPr>
          <w:color w:val="000000" w:themeColor="text1"/>
        </w:rPr>
        <w:t>AI</w:t>
      </w:r>
      <w:r>
        <w:rPr>
          <w:color w:val="000000" w:themeColor="text1"/>
          <w:vertAlign w:val="subscript"/>
        </w:rPr>
        <w:t>90</w:t>
      </w:r>
      <w:r>
        <w:rPr>
          <w:color w:val="000000" w:themeColor="text1"/>
        </w:rPr>
        <w:t>=aridity index 90 days prior to collection, AI</w:t>
      </w:r>
      <w:r>
        <w:rPr>
          <w:color w:val="000000" w:themeColor="text1"/>
          <w:vertAlign w:val="subscript"/>
        </w:rPr>
        <w:t>2006_2020</w:t>
      </w:r>
      <w:r>
        <w:rPr>
          <w:color w:val="000000" w:themeColor="text1"/>
        </w:rPr>
        <w:t>=mean annual aridity between 2006 and 2020, PFT=plant functional type</w:t>
      </w:r>
    </w:p>
    <w:p w14:paraId="041C399F" w14:textId="77777777" w:rsidR="00EA7D38" w:rsidRDefault="00EA7D38" w:rsidP="00EA7D38">
      <w:pPr>
        <w:rPr>
          <w:b/>
          <w:bCs/>
          <w:color w:val="000000" w:themeColor="text1"/>
        </w:rPr>
      </w:pPr>
      <w:r>
        <w:rPr>
          <w:b/>
          <w:bCs/>
          <w:color w:val="000000" w:themeColor="text1"/>
        </w:rPr>
        <w:br w:type="page"/>
      </w:r>
    </w:p>
    <w:p w14:paraId="49AA273B" w14:textId="1C62465E" w:rsidR="00EA7D38" w:rsidRDefault="00EA7D38" w:rsidP="00EA7D38">
      <w:pPr>
        <w:spacing w:line="480" w:lineRule="auto"/>
        <w:rPr>
          <w:b/>
          <w:bCs/>
          <w:color w:val="000000" w:themeColor="text1"/>
        </w:rPr>
      </w:pPr>
      <w:r>
        <w:rPr>
          <w:b/>
          <w:bCs/>
          <w:color w:val="000000" w:themeColor="text1"/>
        </w:rPr>
        <w:lastRenderedPageBreak/>
        <w:t>Figure 2</w:t>
      </w:r>
    </w:p>
    <w:p w14:paraId="1FC84FAE" w14:textId="77777777" w:rsidR="00EA7D38" w:rsidRDefault="00EA7D38" w:rsidP="00EA7D38">
      <w:pPr>
        <w:spacing w:line="480" w:lineRule="auto"/>
        <w:rPr>
          <w:b/>
          <w:bCs/>
          <w:color w:val="000000" w:themeColor="text1"/>
        </w:rPr>
      </w:pPr>
    </w:p>
    <w:p w14:paraId="202CDE46" w14:textId="01908198" w:rsidR="00C44A6C" w:rsidRDefault="00C44A6C">
      <w:pPr>
        <w:rPr>
          <w:b/>
          <w:bCs/>
          <w:color w:val="000000" w:themeColor="text1"/>
        </w:rPr>
      </w:pPr>
      <w:r>
        <w:rPr>
          <w:b/>
          <w:bCs/>
          <w:color w:val="000000" w:themeColor="text1"/>
        </w:rPr>
        <w:br w:type="page"/>
      </w: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5E9FDF55" w14:textId="07671DF7" w:rsidR="00316536" w:rsidRPr="00316536" w:rsidRDefault="00AA3362" w:rsidP="00316536">
      <w:pPr>
        <w:widowControl w:val="0"/>
        <w:autoSpaceDE w:val="0"/>
        <w:autoSpaceDN w:val="0"/>
        <w:adjustRightInd w:val="0"/>
        <w:spacing w:line="480" w:lineRule="auto"/>
        <w:rPr>
          <w:rFonts w:cs="Times New Roman"/>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16536" w:rsidRPr="00316536">
        <w:rPr>
          <w:rFonts w:cs="Times New Roman"/>
          <w:b/>
          <w:bCs/>
          <w:noProof/>
        </w:rPr>
        <w:t>Bonham CD, Mergen DE, Montoya S</w:t>
      </w:r>
      <w:r w:rsidR="00316536" w:rsidRPr="00316536">
        <w:rPr>
          <w:rFonts w:cs="Times New Roman"/>
          <w:noProof/>
        </w:rPr>
        <w:t xml:space="preserve">. </w:t>
      </w:r>
      <w:r w:rsidR="00316536" w:rsidRPr="00316536">
        <w:rPr>
          <w:rFonts w:cs="Times New Roman"/>
          <w:b/>
          <w:bCs/>
          <w:noProof/>
        </w:rPr>
        <w:t>2004</w:t>
      </w:r>
      <w:r w:rsidR="00316536" w:rsidRPr="00316536">
        <w:rPr>
          <w:rFonts w:cs="Times New Roman"/>
          <w:noProof/>
        </w:rPr>
        <w:t xml:space="preserve">. Plant cover estimation: a contiguous Daubenmire frame. </w:t>
      </w:r>
      <w:r w:rsidR="00316536" w:rsidRPr="00316536">
        <w:rPr>
          <w:rFonts w:cs="Times New Roman"/>
          <w:i/>
          <w:iCs/>
          <w:noProof/>
        </w:rPr>
        <w:t>Rangelands</w:t>
      </w:r>
      <w:r w:rsidR="00316536" w:rsidRPr="00316536">
        <w:rPr>
          <w:rFonts w:cs="Times New Roman"/>
          <w:noProof/>
        </w:rPr>
        <w:t xml:space="preserve"> </w:t>
      </w:r>
      <w:r w:rsidR="00316536" w:rsidRPr="00316536">
        <w:rPr>
          <w:rFonts w:cs="Times New Roman"/>
          <w:b/>
          <w:bCs/>
          <w:noProof/>
        </w:rPr>
        <w:t>26</w:t>
      </w:r>
      <w:r w:rsidR="00316536" w:rsidRPr="00316536">
        <w:rPr>
          <w:rFonts w:cs="Times New Roman"/>
          <w:noProof/>
        </w:rPr>
        <w:t>: 17–22.</w:t>
      </w:r>
    </w:p>
    <w:p w14:paraId="3647AC3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Brix H</w:t>
      </w:r>
      <w:r w:rsidRPr="00316536">
        <w:rPr>
          <w:rFonts w:cs="Times New Roman"/>
          <w:noProof/>
        </w:rPr>
        <w:t xml:space="preserve">. </w:t>
      </w:r>
      <w:r w:rsidRPr="00316536">
        <w:rPr>
          <w:rFonts w:cs="Times New Roman"/>
          <w:b/>
          <w:bCs/>
          <w:noProof/>
        </w:rPr>
        <w:t>1971</w:t>
      </w:r>
      <w:r w:rsidRPr="00316536">
        <w:rPr>
          <w:rFonts w:cs="Times New Roman"/>
          <w:noProof/>
        </w:rPr>
        <w:t xml:space="preserve">. Effects of nitrogen fertilization on photosynthesis and respiration in Douglas-fir. </w:t>
      </w:r>
      <w:r w:rsidRPr="00316536">
        <w:rPr>
          <w:rFonts w:cs="Times New Roman"/>
          <w:i/>
          <w:iCs/>
          <w:noProof/>
        </w:rPr>
        <w:t>Forest Science</w:t>
      </w:r>
      <w:r w:rsidRPr="00316536">
        <w:rPr>
          <w:rFonts w:cs="Times New Roman"/>
          <w:noProof/>
        </w:rPr>
        <w:t xml:space="preserve"> </w:t>
      </w:r>
      <w:r w:rsidRPr="00316536">
        <w:rPr>
          <w:rFonts w:cs="Times New Roman"/>
          <w:b/>
          <w:bCs/>
          <w:noProof/>
        </w:rPr>
        <w:t>17</w:t>
      </w:r>
      <w:r w:rsidRPr="00316536">
        <w:rPr>
          <w:rFonts w:cs="Times New Roman"/>
          <w:noProof/>
        </w:rPr>
        <w:t>: 407–414.</w:t>
      </w:r>
    </w:p>
    <w:p w14:paraId="76A6F99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Cernusak LA, Ubierna N, Winter K, Holtum JAM, Marshall JD, Farquhar GD</w:t>
      </w:r>
      <w:r w:rsidRPr="00316536">
        <w:rPr>
          <w:rFonts w:cs="Times New Roman"/>
          <w:noProof/>
        </w:rPr>
        <w:t xml:space="preserve">. </w:t>
      </w:r>
      <w:r w:rsidRPr="00316536">
        <w:rPr>
          <w:rFonts w:cs="Times New Roman"/>
          <w:b/>
          <w:bCs/>
          <w:noProof/>
        </w:rPr>
        <w:t>2013</w:t>
      </w:r>
      <w:r w:rsidRPr="00316536">
        <w:rPr>
          <w:rFonts w:cs="Times New Roman"/>
          <w:noProof/>
        </w:rPr>
        <w:t xml:space="preserve">. Environmental and physiological determinants of carbon isotope discrimination in terrestrial plants. </w:t>
      </w:r>
      <w:r w:rsidRPr="00316536">
        <w:rPr>
          <w:rFonts w:cs="Times New Roman"/>
          <w:i/>
          <w:iCs/>
          <w:noProof/>
        </w:rPr>
        <w:t>New Phytologist</w:t>
      </w:r>
      <w:r w:rsidRPr="00316536">
        <w:rPr>
          <w:rFonts w:cs="Times New Roman"/>
          <w:noProof/>
        </w:rPr>
        <w:t xml:space="preserve"> </w:t>
      </w:r>
      <w:r w:rsidRPr="00316536">
        <w:rPr>
          <w:rFonts w:cs="Times New Roman"/>
          <w:b/>
          <w:bCs/>
          <w:noProof/>
        </w:rPr>
        <w:t>200</w:t>
      </w:r>
      <w:r w:rsidRPr="00316536">
        <w:rPr>
          <w:rFonts w:cs="Times New Roman"/>
          <w:noProof/>
        </w:rPr>
        <w:t>: 950–965.</w:t>
      </w:r>
    </w:p>
    <w:p w14:paraId="7EC14155"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Cramer W, Prentice IC</w:t>
      </w:r>
      <w:r w:rsidRPr="00316536">
        <w:rPr>
          <w:rFonts w:cs="Times New Roman"/>
          <w:noProof/>
        </w:rPr>
        <w:t xml:space="preserve">. </w:t>
      </w:r>
      <w:r w:rsidRPr="00316536">
        <w:rPr>
          <w:rFonts w:cs="Times New Roman"/>
          <w:b/>
          <w:bCs/>
          <w:noProof/>
        </w:rPr>
        <w:t>1988</w:t>
      </w:r>
      <w:r w:rsidRPr="00316536">
        <w:rPr>
          <w:rFonts w:cs="Times New Roman"/>
          <w:noProof/>
        </w:rPr>
        <w:t xml:space="preserve">. Simulation of regional soil moisture deficits on a European scale. </w:t>
      </w:r>
      <w:r w:rsidRPr="00316536">
        <w:rPr>
          <w:rFonts w:cs="Times New Roman"/>
          <w:i/>
          <w:iCs/>
          <w:noProof/>
        </w:rPr>
        <w:t>Norsk Geografisk Tidsskrift - Norwegian Journal of Geography</w:t>
      </w:r>
      <w:r w:rsidRPr="00316536">
        <w:rPr>
          <w:rFonts w:cs="Times New Roman"/>
          <w:noProof/>
        </w:rPr>
        <w:t xml:space="preserve"> </w:t>
      </w:r>
      <w:r w:rsidRPr="00316536">
        <w:rPr>
          <w:rFonts w:cs="Times New Roman"/>
          <w:b/>
          <w:bCs/>
          <w:noProof/>
        </w:rPr>
        <w:t>42</w:t>
      </w:r>
      <w:r w:rsidRPr="00316536">
        <w:rPr>
          <w:rFonts w:cs="Times New Roman"/>
          <w:noProof/>
        </w:rPr>
        <w:t>: 149–151.</w:t>
      </w:r>
    </w:p>
    <w:p w14:paraId="56F45E4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Daly C, Halbleib M, Smith JI, Gibson WP, Doggett MK, Taylor GH, Curtis J, Pasteris PP</w:t>
      </w:r>
      <w:r w:rsidRPr="00316536">
        <w:rPr>
          <w:rFonts w:cs="Times New Roman"/>
          <w:noProof/>
        </w:rPr>
        <w:t xml:space="preserve">. </w:t>
      </w:r>
      <w:r w:rsidRPr="00316536">
        <w:rPr>
          <w:rFonts w:cs="Times New Roman"/>
          <w:b/>
          <w:bCs/>
          <w:noProof/>
        </w:rPr>
        <w:t>2008</w:t>
      </w:r>
      <w:r w:rsidRPr="00316536">
        <w:rPr>
          <w:rFonts w:cs="Times New Roman"/>
          <w:noProof/>
        </w:rPr>
        <w:t xml:space="preserve">. Physiographically sensitive mapping of climatological temperature and precipitation across the conterminous United States. </w:t>
      </w:r>
      <w:r w:rsidRPr="00316536">
        <w:rPr>
          <w:rFonts w:cs="Times New Roman"/>
          <w:i/>
          <w:iCs/>
          <w:noProof/>
        </w:rPr>
        <w:t>International Journal of Climatology</w:t>
      </w:r>
      <w:r w:rsidRPr="00316536">
        <w:rPr>
          <w:rFonts w:cs="Times New Roman"/>
          <w:noProof/>
        </w:rPr>
        <w:t xml:space="preserve"> </w:t>
      </w:r>
      <w:r w:rsidRPr="00316536">
        <w:rPr>
          <w:rFonts w:cs="Times New Roman"/>
          <w:b/>
          <w:bCs/>
          <w:noProof/>
        </w:rPr>
        <w:t>28</w:t>
      </w:r>
      <w:r w:rsidRPr="00316536">
        <w:rPr>
          <w:rFonts w:cs="Times New Roman"/>
          <w:noProof/>
        </w:rPr>
        <w:t>: 2031–2064.</w:t>
      </w:r>
    </w:p>
    <w:p w14:paraId="77D1A22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Daubenmire RF</w:t>
      </w:r>
      <w:r w:rsidRPr="00316536">
        <w:rPr>
          <w:rFonts w:cs="Times New Roman"/>
          <w:noProof/>
        </w:rPr>
        <w:t xml:space="preserve">. </w:t>
      </w:r>
      <w:r w:rsidRPr="00316536">
        <w:rPr>
          <w:rFonts w:cs="Times New Roman"/>
          <w:b/>
          <w:bCs/>
          <w:noProof/>
        </w:rPr>
        <w:t>1959</w:t>
      </w:r>
      <w:r w:rsidRPr="00316536">
        <w:rPr>
          <w:rFonts w:cs="Times New Roman"/>
          <w:noProof/>
        </w:rPr>
        <w:t xml:space="preserve">. Canopy coverage method of vegetation analysis. </w:t>
      </w:r>
      <w:r w:rsidRPr="00316536">
        <w:rPr>
          <w:rFonts w:cs="Times New Roman"/>
          <w:i/>
          <w:iCs/>
          <w:noProof/>
        </w:rPr>
        <w:t>Northwest Science</w:t>
      </w:r>
      <w:r w:rsidRPr="00316536">
        <w:rPr>
          <w:rFonts w:cs="Times New Roman"/>
          <w:noProof/>
        </w:rPr>
        <w:t xml:space="preserve"> </w:t>
      </w:r>
      <w:r w:rsidRPr="00316536">
        <w:rPr>
          <w:rFonts w:cs="Times New Roman"/>
          <w:b/>
          <w:bCs/>
          <w:noProof/>
        </w:rPr>
        <w:t>33</w:t>
      </w:r>
      <w:r w:rsidRPr="00316536">
        <w:rPr>
          <w:rFonts w:cs="Times New Roman"/>
          <w:noProof/>
        </w:rPr>
        <w:t>: 39–64.</w:t>
      </w:r>
    </w:p>
    <w:p w14:paraId="4045D21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Davis TW, Prentice IC, Stocker BD, Thomas RT, Whitley RJ, Wang H, Evans BJ, Gallego-Sala A V, Sykes MT, Cramer W</w:t>
      </w:r>
      <w:r w:rsidRPr="00316536">
        <w:rPr>
          <w:rFonts w:cs="Times New Roman"/>
          <w:noProof/>
        </w:rPr>
        <w:t xml:space="preserve">. </w:t>
      </w:r>
      <w:r w:rsidRPr="00316536">
        <w:rPr>
          <w:rFonts w:cs="Times New Roman"/>
          <w:b/>
          <w:bCs/>
          <w:noProof/>
        </w:rPr>
        <w:t>2017</w:t>
      </w:r>
      <w:r w:rsidRPr="00316536">
        <w:rPr>
          <w:rFonts w:cs="Times New Roman"/>
          <w:noProof/>
        </w:rPr>
        <w:t xml:space="preserve">. Simple process-led algorithms for simulating habitats (SPLASH v.1.0): robust indices of radiation, evapotranspiration and plant-available moisture. </w:t>
      </w:r>
      <w:r w:rsidRPr="00316536">
        <w:rPr>
          <w:rFonts w:cs="Times New Roman"/>
          <w:i/>
          <w:iCs/>
          <w:noProof/>
        </w:rPr>
        <w:t>Geoscientific Model Development</w:t>
      </w:r>
      <w:r w:rsidRPr="00316536">
        <w:rPr>
          <w:rFonts w:cs="Times New Roman"/>
          <w:noProof/>
        </w:rPr>
        <w:t xml:space="preserve"> </w:t>
      </w:r>
      <w:r w:rsidRPr="00316536">
        <w:rPr>
          <w:rFonts w:cs="Times New Roman"/>
          <w:b/>
          <w:bCs/>
          <w:noProof/>
        </w:rPr>
        <w:t>10</w:t>
      </w:r>
      <w:r w:rsidRPr="00316536">
        <w:rPr>
          <w:rFonts w:cs="Times New Roman"/>
          <w:noProof/>
        </w:rPr>
        <w:t>: 689–708.</w:t>
      </w:r>
    </w:p>
    <w:p w14:paraId="519A5B6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Prentice IC, Evans BJ, Caddy-Retalic S, Lowe AJ, Wright IJ</w:t>
      </w:r>
      <w:r w:rsidRPr="00316536">
        <w:rPr>
          <w:rFonts w:cs="Times New Roman"/>
          <w:noProof/>
        </w:rPr>
        <w:t xml:space="preserve">. </w:t>
      </w:r>
      <w:r w:rsidRPr="00316536">
        <w:rPr>
          <w:rFonts w:cs="Times New Roman"/>
          <w:b/>
          <w:bCs/>
          <w:noProof/>
        </w:rPr>
        <w:t>2017</w:t>
      </w:r>
      <w:r w:rsidRPr="00316536">
        <w:rPr>
          <w:rFonts w:cs="Times New Roman"/>
          <w:noProof/>
        </w:rPr>
        <w:t xml:space="preserve">. Leaf nitrogen from first principles: field evidence for adaptive variation with climate. </w:t>
      </w:r>
      <w:r w:rsidRPr="00316536">
        <w:rPr>
          <w:rFonts w:cs="Times New Roman"/>
          <w:i/>
          <w:iCs/>
          <w:noProof/>
        </w:rPr>
        <w:t>Biogeosciences</w:t>
      </w:r>
      <w:r w:rsidRPr="00316536">
        <w:rPr>
          <w:rFonts w:cs="Times New Roman"/>
          <w:noProof/>
        </w:rPr>
        <w:t xml:space="preserve"> </w:t>
      </w:r>
      <w:r w:rsidRPr="00316536">
        <w:rPr>
          <w:rFonts w:cs="Times New Roman"/>
          <w:b/>
          <w:bCs/>
          <w:noProof/>
        </w:rPr>
        <w:t>14</w:t>
      </w:r>
      <w:r w:rsidRPr="00316536">
        <w:rPr>
          <w:rFonts w:cs="Times New Roman"/>
          <w:noProof/>
        </w:rPr>
        <w:t>: 481–495.</w:t>
      </w:r>
    </w:p>
    <w:p w14:paraId="29B1797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Dong N, Prentice IC, Wright IJ, Evans BJ, Togashi HF, Caddy-Retalic S, McInerney FA, </w:t>
      </w:r>
      <w:r w:rsidRPr="00316536">
        <w:rPr>
          <w:rFonts w:cs="Times New Roman"/>
          <w:b/>
          <w:bCs/>
          <w:noProof/>
        </w:rPr>
        <w:lastRenderedPageBreak/>
        <w:t>Sparrow B, Leitch E, Lowe AJ</w:t>
      </w:r>
      <w:r w:rsidRPr="00316536">
        <w:rPr>
          <w:rFonts w:cs="Times New Roman"/>
          <w:noProof/>
        </w:rPr>
        <w:t xml:space="preserve">. </w:t>
      </w:r>
      <w:r w:rsidRPr="00316536">
        <w:rPr>
          <w:rFonts w:cs="Times New Roman"/>
          <w:b/>
          <w:bCs/>
          <w:noProof/>
        </w:rPr>
        <w:t>2020</w:t>
      </w:r>
      <w:r w:rsidRPr="00316536">
        <w:rPr>
          <w:rFonts w:cs="Times New Roman"/>
          <w:noProof/>
        </w:rPr>
        <w:t xml:space="preserve">. Components of leaf‐trait variation along environmental gradients.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82–94.</w:t>
      </w:r>
    </w:p>
    <w:p w14:paraId="188D145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Wright IJ, Chen JM, Luo X, Wang H, Keenan TF, Smith NG, Prentice IC</w:t>
      </w:r>
      <w:r w:rsidRPr="00316536">
        <w:rPr>
          <w:rFonts w:cs="Times New Roman"/>
          <w:noProof/>
        </w:rPr>
        <w:t xml:space="preserve">. </w:t>
      </w:r>
      <w:r w:rsidRPr="00316536">
        <w:rPr>
          <w:rFonts w:cs="Times New Roman"/>
          <w:b/>
          <w:bCs/>
          <w:noProof/>
        </w:rPr>
        <w:t>2022</w:t>
      </w:r>
      <w:r w:rsidRPr="00316536">
        <w:rPr>
          <w:rFonts w:cs="Times New Roman"/>
          <w:noProof/>
        </w:rPr>
        <w:t xml:space="preserve">. Rising CO2 and warming reduce global canopy demand for nitrogen. </w:t>
      </w:r>
      <w:r w:rsidRPr="00316536">
        <w:rPr>
          <w:rFonts w:cs="Times New Roman"/>
          <w:i/>
          <w:iCs/>
          <w:noProof/>
        </w:rPr>
        <w:t>New Phytologist</w:t>
      </w:r>
      <w:r w:rsidRPr="00316536">
        <w:rPr>
          <w:rFonts w:cs="Times New Roman"/>
          <w:noProof/>
        </w:rPr>
        <w:t>.</w:t>
      </w:r>
    </w:p>
    <w:p w14:paraId="7752D04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w:t>
      </w:r>
      <w:r w:rsidRPr="00316536">
        <w:rPr>
          <w:rFonts w:cs="Times New Roman"/>
          <w:noProof/>
        </w:rPr>
        <w:t xml:space="preserve">. </w:t>
      </w:r>
      <w:r w:rsidRPr="00316536">
        <w:rPr>
          <w:rFonts w:cs="Times New Roman"/>
          <w:b/>
          <w:bCs/>
          <w:noProof/>
        </w:rPr>
        <w:t>1989</w:t>
      </w:r>
      <w:r w:rsidRPr="00316536">
        <w:rPr>
          <w:rFonts w:cs="Times New Roman"/>
          <w:noProof/>
        </w:rPr>
        <w:t xml:space="preserve">. Photosynthesis and nitrogen relationships in leaves of C3 plants. </w:t>
      </w:r>
      <w:r w:rsidRPr="00316536">
        <w:rPr>
          <w:rFonts w:cs="Times New Roman"/>
          <w:i/>
          <w:iCs/>
          <w:noProof/>
        </w:rPr>
        <w:t>Oecologia</w:t>
      </w:r>
      <w:r w:rsidRPr="00316536">
        <w:rPr>
          <w:rFonts w:cs="Times New Roman"/>
          <w:noProof/>
        </w:rPr>
        <w:t xml:space="preserve"> </w:t>
      </w:r>
      <w:r w:rsidRPr="00316536">
        <w:rPr>
          <w:rFonts w:cs="Times New Roman"/>
          <w:b/>
          <w:bCs/>
          <w:noProof/>
        </w:rPr>
        <w:t>78</w:t>
      </w:r>
      <w:r w:rsidRPr="00316536">
        <w:rPr>
          <w:rFonts w:cs="Times New Roman"/>
          <w:noProof/>
        </w:rPr>
        <w:t>: 9–19.</w:t>
      </w:r>
    </w:p>
    <w:p w14:paraId="3F0C4EB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 Seemann JR</w:t>
      </w:r>
      <w:r w:rsidRPr="00316536">
        <w:rPr>
          <w:rFonts w:cs="Times New Roman"/>
          <w:noProof/>
        </w:rPr>
        <w:t xml:space="preserve">. </w:t>
      </w:r>
      <w:r w:rsidRPr="00316536">
        <w:rPr>
          <w:rFonts w:cs="Times New Roman"/>
          <w:b/>
          <w:bCs/>
          <w:noProof/>
        </w:rPr>
        <w:t>1989</w:t>
      </w:r>
      <w:r w:rsidRPr="00316536">
        <w:rPr>
          <w:rFonts w:cs="Times New Roman"/>
          <w:noProof/>
        </w:rPr>
        <w:t xml:space="preserve">. The allocation of protein nitrogen in the photosynthetic apparatus: costs, consequences, and control. </w:t>
      </w:r>
      <w:r w:rsidRPr="00316536">
        <w:rPr>
          <w:rFonts w:cs="Times New Roman"/>
          <w:i/>
          <w:iCs/>
          <w:noProof/>
        </w:rPr>
        <w:t>Photosynthesis</w:t>
      </w:r>
      <w:r w:rsidRPr="00316536">
        <w:rPr>
          <w:rFonts w:cs="Times New Roman"/>
          <w:noProof/>
        </w:rPr>
        <w:t xml:space="preserve"> </w:t>
      </w:r>
      <w:r w:rsidRPr="00316536">
        <w:rPr>
          <w:rFonts w:cs="Times New Roman"/>
          <w:b/>
          <w:bCs/>
          <w:noProof/>
        </w:rPr>
        <w:t>8</w:t>
      </w:r>
      <w:r w:rsidRPr="00316536">
        <w:rPr>
          <w:rFonts w:cs="Times New Roman"/>
          <w:noProof/>
        </w:rPr>
        <w:t>: 183–205.</w:t>
      </w:r>
    </w:p>
    <w:p w14:paraId="56349B1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Farquhar GD, Ehleringer JR, Hubick KT</w:t>
      </w:r>
      <w:r w:rsidRPr="00316536">
        <w:rPr>
          <w:rFonts w:cs="Times New Roman"/>
          <w:noProof/>
        </w:rPr>
        <w:t xml:space="preserve">. </w:t>
      </w:r>
      <w:r w:rsidRPr="00316536">
        <w:rPr>
          <w:rFonts w:cs="Times New Roman"/>
          <w:b/>
          <w:bCs/>
          <w:noProof/>
        </w:rPr>
        <w:t>1989</w:t>
      </w:r>
      <w:r w:rsidRPr="00316536">
        <w:rPr>
          <w:rFonts w:cs="Times New Roman"/>
          <w:noProof/>
        </w:rPr>
        <w:t xml:space="preserve">. Carbon isotope discrimination and photosynthesis. </w:t>
      </w:r>
      <w:r w:rsidRPr="00316536">
        <w:rPr>
          <w:rFonts w:cs="Times New Roman"/>
          <w:i/>
          <w:iCs/>
          <w:noProof/>
        </w:rPr>
        <w:t>Annual Review of Plant Physiology and Plant Molecular Biology</w:t>
      </w:r>
      <w:r w:rsidRPr="00316536">
        <w:rPr>
          <w:rFonts w:cs="Times New Roman"/>
          <w:noProof/>
        </w:rPr>
        <w:t xml:space="preserve"> </w:t>
      </w:r>
      <w:r w:rsidRPr="00316536">
        <w:rPr>
          <w:rFonts w:cs="Times New Roman"/>
          <w:b/>
          <w:bCs/>
          <w:noProof/>
        </w:rPr>
        <w:t>40</w:t>
      </w:r>
      <w:r w:rsidRPr="00316536">
        <w:rPr>
          <w:rFonts w:cs="Times New Roman"/>
          <w:noProof/>
        </w:rPr>
        <w:t>: 503–537.</w:t>
      </w:r>
    </w:p>
    <w:p w14:paraId="3B2FC98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Fay PA, Prober SM, Harpole WS, Knops JMH, Bakker JD, Borer ET, Lind EM, MacDougall AS, Seabloom EW, Wragg PD, </w:t>
      </w:r>
      <w:r w:rsidRPr="00316536">
        <w:rPr>
          <w:rFonts w:cs="Times New Roman"/>
          <w:b/>
          <w:bCs/>
          <w:i/>
          <w:iCs/>
          <w:noProof/>
        </w:rPr>
        <w:t>et al.</w:t>
      </w:r>
      <w:r w:rsidRPr="00316536">
        <w:rPr>
          <w:rFonts w:cs="Times New Roman"/>
          <w:noProof/>
        </w:rPr>
        <w:t xml:space="preserve"> </w:t>
      </w:r>
      <w:r w:rsidRPr="00316536">
        <w:rPr>
          <w:rFonts w:cs="Times New Roman"/>
          <w:b/>
          <w:bCs/>
          <w:noProof/>
        </w:rPr>
        <w:t>2015</w:t>
      </w:r>
      <w:r w:rsidRPr="00316536">
        <w:rPr>
          <w:rFonts w:cs="Times New Roman"/>
          <w:noProof/>
        </w:rPr>
        <w:t xml:space="preserve">. Grassland productivity limited by multiple nutrients. </w:t>
      </w:r>
      <w:r w:rsidRPr="00316536">
        <w:rPr>
          <w:rFonts w:cs="Times New Roman"/>
          <w:i/>
          <w:iCs/>
          <w:noProof/>
        </w:rPr>
        <w:t>Nature Plants</w:t>
      </w:r>
      <w:r w:rsidRPr="00316536">
        <w:rPr>
          <w:rFonts w:cs="Times New Roman"/>
          <w:noProof/>
        </w:rPr>
        <w:t xml:space="preserve"> </w:t>
      </w:r>
      <w:r w:rsidRPr="00316536">
        <w:rPr>
          <w:rFonts w:cs="Times New Roman"/>
          <w:b/>
          <w:bCs/>
          <w:noProof/>
        </w:rPr>
        <w:t>1</w:t>
      </w:r>
      <w:r w:rsidRPr="00316536">
        <w:rPr>
          <w:rFonts w:cs="Times New Roman"/>
          <w:noProof/>
        </w:rPr>
        <w:t>: 15080.</w:t>
      </w:r>
    </w:p>
    <w:p w14:paraId="3353350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Firn J, McGree JM, Harvey E, Flores-Moreno H, Schütz M, Buckley YM, Borer ET, Seabloom EW, La Pierre KJ, MacDougall AS,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Leaf nutrients, not specific leaf area, are consistent indicators of elevated nutrient inputs. </w:t>
      </w:r>
      <w:r w:rsidRPr="00316536">
        <w:rPr>
          <w:rFonts w:cs="Times New Roman"/>
          <w:i/>
          <w:iCs/>
          <w:noProof/>
        </w:rPr>
        <w:t>Nature Ecology &amp; Evolution</w:t>
      </w:r>
      <w:r w:rsidRPr="00316536">
        <w:rPr>
          <w:rFonts w:cs="Times New Roman"/>
          <w:noProof/>
        </w:rPr>
        <w:t xml:space="preserve"> </w:t>
      </w:r>
      <w:r w:rsidRPr="00316536">
        <w:rPr>
          <w:rFonts w:cs="Times New Roman"/>
          <w:b/>
          <w:bCs/>
          <w:noProof/>
        </w:rPr>
        <w:t>3</w:t>
      </w:r>
      <w:r w:rsidRPr="00316536">
        <w:rPr>
          <w:rFonts w:cs="Times New Roman"/>
          <w:noProof/>
        </w:rPr>
        <w:t>: 400–406.</w:t>
      </w:r>
    </w:p>
    <w:p w14:paraId="1A2555F6"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Harrison SP, Cramer W, Franklin O, Prentice IC, Wang H, Brännström Å, de Boer H, Dieckmann U, Joshi J, Keenan TF,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Eco-evolutionary optimality as a means to improve vegetation and land-surface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231</w:t>
      </w:r>
      <w:r w:rsidRPr="00316536">
        <w:rPr>
          <w:rFonts w:cs="Times New Roman"/>
          <w:noProof/>
        </w:rPr>
        <w:t>: 2125–2141.</w:t>
      </w:r>
    </w:p>
    <w:p w14:paraId="255F75BE"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Hijmans RJ</w:t>
      </w:r>
      <w:r w:rsidRPr="00316536">
        <w:rPr>
          <w:rFonts w:cs="Times New Roman"/>
          <w:noProof/>
        </w:rPr>
        <w:t xml:space="preserve">. </w:t>
      </w:r>
      <w:r w:rsidRPr="00316536">
        <w:rPr>
          <w:rFonts w:cs="Times New Roman"/>
          <w:b/>
          <w:bCs/>
          <w:noProof/>
        </w:rPr>
        <w:t>2022</w:t>
      </w:r>
      <w:r w:rsidRPr="00316536">
        <w:rPr>
          <w:rFonts w:cs="Times New Roman"/>
          <w:noProof/>
        </w:rPr>
        <w:t>. terra: Spatial Data Analysis.</w:t>
      </w:r>
    </w:p>
    <w:p w14:paraId="5A34B66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Hungate BA, Dukes JS, Shaw MR, Luo Y, Field CB</w:t>
      </w:r>
      <w:r w:rsidRPr="00316536">
        <w:rPr>
          <w:rFonts w:cs="Times New Roman"/>
          <w:noProof/>
        </w:rPr>
        <w:t xml:space="preserve">. </w:t>
      </w:r>
      <w:r w:rsidRPr="00316536">
        <w:rPr>
          <w:rFonts w:cs="Times New Roman"/>
          <w:b/>
          <w:bCs/>
          <w:noProof/>
        </w:rPr>
        <w:t>2003</w:t>
      </w:r>
      <w:r w:rsidRPr="00316536">
        <w:rPr>
          <w:rFonts w:cs="Times New Roman"/>
          <w:noProof/>
        </w:rPr>
        <w:t xml:space="preserve">. Nitrogen and climate change. </w:t>
      </w:r>
      <w:r w:rsidRPr="00316536">
        <w:rPr>
          <w:rFonts w:cs="Times New Roman"/>
          <w:i/>
          <w:iCs/>
          <w:noProof/>
        </w:rPr>
        <w:t>Science</w:t>
      </w:r>
      <w:r w:rsidRPr="00316536">
        <w:rPr>
          <w:rFonts w:cs="Times New Roman"/>
          <w:noProof/>
        </w:rPr>
        <w:t xml:space="preserve"> </w:t>
      </w:r>
      <w:r w:rsidRPr="00316536">
        <w:rPr>
          <w:rFonts w:cs="Times New Roman"/>
          <w:b/>
          <w:bCs/>
          <w:noProof/>
        </w:rPr>
        <w:t>302</w:t>
      </w:r>
      <w:r w:rsidRPr="00316536">
        <w:rPr>
          <w:rFonts w:cs="Times New Roman"/>
          <w:noProof/>
        </w:rPr>
        <w:t>: 1512–1513.</w:t>
      </w:r>
    </w:p>
    <w:p w14:paraId="3346E9C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IPCC</w:t>
      </w:r>
      <w:r w:rsidRPr="00316536">
        <w:rPr>
          <w:rFonts w:cs="Times New Roman"/>
          <w:noProof/>
        </w:rPr>
        <w:t xml:space="preserve">. </w:t>
      </w:r>
      <w:r w:rsidRPr="00316536">
        <w:rPr>
          <w:rFonts w:cs="Times New Roman"/>
          <w:b/>
          <w:bCs/>
          <w:noProof/>
        </w:rPr>
        <w:t>2013</w:t>
      </w:r>
      <w:r w:rsidRPr="00316536">
        <w:rPr>
          <w:rFonts w:cs="Times New Roman"/>
          <w:noProof/>
        </w:rPr>
        <w:t xml:space="preserve">. </w:t>
      </w:r>
      <w:r w:rsidRPr="00316536">
        <w:rPr>
          <w:rFonts w:cs="Times New Roman"/>
          <w:i/>
          <w:iCs/>
          <w:noProof/>
        </w:rPr>
        <w:t>Climate Change 2013: The Physical Science Basis. Contribution of Working Group I to the Fifth Assessment Report of the Intergovernmental Panel on Climate Change</w:t>
      </w:r>
      <w:r w:rsidRPr="00316536">
        <w:rPr>
          <w:rFonts w:cs="Times New Roman"/>
          <w:noProof/>
        </w:rPr>
        <w:t>.</w:t>
      </w:r>
    </w:p>
    <w:p w14:paraId="42837F5D"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Katabuchi M</w:t>
      </w:r>
      <w:r w:rsidRPr="00316536">
        <w:rPr>
          <w:rFonts w:cs="Times New Roman"/>
          <w:noProof/>
        </w:rPr>
        <w:t xml:space="preserve">. </w:t>
      </w:r>
      <w:r w:rsidRPr="00316536">
        <w:rPr>
          <w:rFonts w:cs="Times New Roman"/>
          <w:b/>
          <w:bCs/>
          <w:noProof/>
        </w:rPr>
        <w:t>2015</w:t>
      </w:r>
      <w:r w:rsidRPr="00316536">
        <w:rPr>
          <w:rFonts w:cs="Times New Roman"/>
          <w:noProof/>
        </w:rPr>
        <w:t xml:space="preserve">. LeafArea: An R package for rapid digital analysis of leaf area. </w:t>
      </w:r>
      <w:r w:rsidRPr="00316536">
        <w:rPr>
          <w:rFonts w:cs="Times New Roman"/>
          <w:i/>
          <w:iCs/>
          <w:noProof/>
        </w:rPr>
        <w:t>Ecological Research</w:t>
      </w:r>
      <w:r w:rsidRPr="00316536">
        <w:rPr>
          <w:rFonts w:cs="Times New Roman"/>
          <w:noProof/>
        </w:rPr>
        <w:t xml:space="preserve"> </w:t>
      </w:r>
      <w:r w:rsidRPr="00316536">
        <w:rPr>
          <w:rFonts w:cs="Times New Roman"/>
          <w:b/>
          <w:bCs/>
          <w:noProof/>
        </w:rPr>
        <w:t>30</w:t>
      </w:r>
      <w:r w:rsidRPr="00316536">
        <w:rPr>
          <w:rFonts w:cs="Times New Roman"/>
          <w:noProof/>
        </w:rPr>
        <w:t>: 1073–1077.</w:t>
      </w:r>
    </w:p>
    <w:p w14:paraId="49B9E73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Keeling CD, Mook WG, Tans PP</w:t>
      </w:r>
      <w:r w:rsidRPr="00316536">
        <w:rPr>
          <w:rFonts w:cs="Times New Roman"/>
          <w:noProof/>
        </w:rPr>
        <w:t xml:space="preserve">. </w:t>
      </w:r>
      <w:r w:rsidRPr="00316536">
        <w:rPr>
          <w:rFonts w:cs="Times New Roman"/>
          <w:b/>
          <w:bCs/>
          <w:noProof/>
        </w:rPr>
        <w:t>1979</w:t>
      </w:r>
      <w:r w:rsidRPr="00316536">
        <w:rPr>
          <w:rFonts w:cs="Times New Roman"/>
          <w:noProof/>
        </w:rPr>
        <w:t xml:space="preserve">. Recent trends in the </w:t>
      </w:r>
      <w:r w:rsidRPr="00316536">
        <w:rPr>
          <w:rFonts w:cs="Times New Roman"/>
          <w:noProof/>
          <w:vertAlign w:val="superscript"/>
        </w:rPr>
        <w:t>13</w:t>
      </w:r>
      <w:r w:rsidRPr="00316536">
        <w:rPr>
          <w:rFonts w:cs="Times New Roman"/>
          <w:noProof/>
        </w:rPr>
        <w:t>C/</w:t>
      </w:r>
      <w:r w:rsidRPr="00316536">
        <w:rPr>
          <w:rFonts w:cs="Times New Roman"/>
          <w:noProof/>
          <w:vertAlign w:val="superscript"/>
        </w:rPr>
        <w:t>12</w:t>
      </w:r>
      <w:r w:rsidRPr="00316536">
        <w:rPr>
          <w:rFonts w:cs="Times New Roman"/>
          <w:noProof/>
        </w:rPr>
        <w:t xml:space="preserve">C ratio of atmospheric carbon dioxide. </w:t>
      </w:r>
      <w:r w:rsidRPr="00316536">
        <w:rPr>
          <w:rFonts w:cs="Times New Roman"/>
          <w:i/>
          <w:iCs/>
          <w:noProof/>
        </w:rPr>
        <w:t>Nature</w:t>
      </w:r>
      <w:r w:rsidRPr="00316536">
        <w:rPr>
          <w:rFonts w:cs="Times New Roman"/>
          <w:noProof/>
        </w:rPr>
        <w:t xml:space="preserve"> </w:t>
      </w:r>
      <w:r w:rsidRPr="00316536">
        <w:rPr>
          <w:rFonts w:cs="Times New Roman"/>
          <w:b/>
          <w:bCs/>
          <w:noProof/>
        </w:rPr>
        <w:t>277</w:t>
      </w:r>
      <w:r w:rsidRPr="00316536">
        <w:rPr>
          <w:rFonts w:cs="Times New Roman"/>
          <w:noProof/>
        </w:rPr>
        <w:t>: 121–123.</w:t>
      </w:r>
    </w:p>
    <w:p w14:paraId="7BE8911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LeBauer DS, Treseder K</w:t>
      </w:r>
      <w:r w:rsidRPr="00316536">
        <w:rPr>
          <w:rFonts w:cs="Times New Roman"/>
          <w:noProof/>
        </w:rPr>
        <w:t xml:space="preserve">. </w:t>
      </w:r>
      <w:r w:rsidRPr="00316536">
        <w:rPr>
          <w:rFonts w:cs="Times New Roman"/>
          <w:b/>
          <w:bCs/>
          <w:noProof/>
        </w:rPr>
        <w:t>2008</w:t>
      </w:r>
      <w:r w:rsidRPr="00316536">
        <w:rPr>
          <w:rFonts w:cs="Times New Roman"/>
          <w:noProof/>
        </w:rPr>
        <w:t xml:space="preserve">. Nitrogen limitation of net primary productivity. </w:t>
      </w:r>
      <w:r w:rsidRPr="00316536">
        <w:rPr>
          <w:rFonts w:cs="Times New Roman"/>
          <w:i/>
          <w:iCs/>
          <w:noProof/>
        </w:rPr>
        <w:t>Ecology</w:t>
      </w:r>
      <w:r w:rsidRPr="00316536">
        <w:rPr>
          <w:rFonts w:cs="Times New Roman"/>
          <w:noProof/>
        </w:rPr>
        <w:t xml:space="preserve"> </w:t>
      </w:r>
      <w:r w:rsidRPr="00316536">
        <w:rPr>
          <w:rFonts w:cs="Times New Roman"/>
          <w:b/>
          <w:bCs/>
          <w:noProof/>
        </w:rPr>
        <w:t>89</w:t>
      </w:r>
      <w:r w:rsidRPr="00316536">
        <w:rPr>
          <w:rFonts w:cs="Times New Roman"/>
          <w:noProof/>
        </w:rPr>
        <w:t>: 371–379.</w:t>
      </w:r>
    </w:p>
    <w:p w14:paraId="2413AE6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Lhomme J-P</w:t>
      </w:r>
      <w:r w:rsidRPr="00316536">
        <w:rPr>
          <w:rFonts w:cs="Times New Roman"/>
          <w:noProof/>
        </w:rPr>
        <w:t xml:space="preserve">. </w:t>
      </w:r>
      <w:r w:rsidRPr="00316536">
        <w:rPr>
          <w:rFonts w:cs="Times New Roman"/>
          <w:b/>
          <w:bCs/>
          <w:noProof/>
        </w:rPr>
        <w:t>1997</w:t>
      </w:r>
      <w:r w:rsidRPr="00316536">
        <w:rPr>
          <w:rFonts w:cs="Times New Roman"/>
          <w:noProof/>
        </w:rPr>
        <w:t xml:space="preserve">. A theoretical basis for the Priestley-Taylor coefficient. </w:t>
      </w:r>
      <w:r w:rsidRPr="00316536">
        <w:rPr>
          <w:rFonts w:cs="Times New Roman"/>
          <w:i/>
          <w:iCs/>
          <w:noProof/>
        </w:rPr>
        <w:t>Boundary-Layer Meteorology</w:t>
      </w:r>
      <w:r w:rsidRPr="00316536">
        <w:rPr>
          <w:rFonts w:cs="Times New Roman"/>
          <w:noProof/>
        </w:rPr>
        <w:t xml:space="preserve"> </w:t>
      </w:r>
      <w:r w:rsidRPr="00316536">
        <w:rPr>
          <w:rFonts w:cs="Times New Roman"/>
          <w:b/>
          <w:bCs/>
          <w:noProof/>
        </w:rPr>
        <w:t>82</w:t>
      </w:r>
      <w:r w:rsidRPr="00316536">
        <w:rPr>
          <w:rFonts w:cs="Times New Roman"/>
          <w:noProof/>
        </w:rPr>
        <w:t>: 179–191.</w:t>
      </w:r>
    </w:p>
    <w:p w14:paraId="22154C3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Luo X, Keenan TF, Chen JM, Croft H, Prentice IC, Smith NG, Walker AP, Wang H, Wang R, Xu C,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Global variation in the fraction of leaf nitrogen allocated to photosynthesis. </w:t>
      </w:r>
      <w:r w:rsidRPr="00316536">
        <w:rPr>
          <w:rFonts w:cs="Times New Roman"/>
          <w:i/>
          <w:iCs/>
          <w:noProof/>
        </w:rPr>
        <w:t>Nature Communications</w:t>
      </w:r>
      <w:r w:rsidRPr="00316536">
        <w:rPr>
          <w:rFonts w:cs="Times New Roman"/>
          <w:noProof/>
        </w:rPr>
        <w:t xml:space="preserve"> </w:t>
      </w:r>
      <w:r w:rsidRPr="00316536">
        <w:rPr>
          <w:rFonts w:cs="Times New Roman"/>
          <w:b/>
          <w:bCs/>
          <w:noProof/>
        </w:rPr>
        <w:t>12</w:t>
      </w:r>
      <w:r w:rsidRPr="00316536">
        <w:rPr>
          <w:rFonts w:cs="Times New Roman"/>
          <w:noProof/>
        </w:rPr>
        <w:t>: 4866.</w:t>
      </w:r>
    </w:p>
    <w:p w14:paraId="26192AA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Paillassa J, Wright IJ, Prentice IC, Pepin S, Smith NG, Ethier G, Westerband AC, Lamarque LJ, Wang H, Cornwell WK, </w:t>
      </w:r>
      <w:r w:rsidRPr="00316536">
        <w:rPr>
          <w:rFonts w:cs="Times New Roman"/>
          <w:b/>
          <w:bCs/>
          <w:i/>
          <w:iCs/>
          <w:noProof/>
        </w:rPr>
        <w:t>et al.</w:t>
      </w:r>
      <w:r w:rsidRPr="00316536">
        <w:rPr>
          <w:rFonts w:cs="Times New Roman"/>
          <w:noProof/>
        </w:rPr>
        <w:t xml:space="preserve"> </w:t>
      </w:r>
      <w:r w:rsidRPr="00316536">
        <w:rPr>
          <w:rFonts w:cs="Times New Roman"/>
          <w:b/>
          <w:bCs/>
          <w:noProof/>
        </w:rPr>
        <w:t>2020</w:t>
      </w:r>
      <w:r w:rsidRPr="00316536">
        <w:rPr>
          <w:rFonts w:cs="Times New Roman"/>
          <w:noProof/>
        </w:rPr>
        <w:t xml:space="preserve">. When and where soil is important to modify the carbon and water economy of leaves.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121–135.</w:t>
      </w:r>
    </w:p>
    <w:p w14:paraId="2E851DC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Knopf O, Wright IJ, Temme AA, Hogewoning SW, Graf A, Cernusak LA, Pons TL</w:t>
      </w:r>
      <w:r w:rsidRPr="00316536">
        <w:rPr>
          <w:rFonts w:cs="Times New Roman"/>
          <w:noProof/>
        </w:rPr>
        <w:t xml:space="preserve">. </w:t>
      </w:r>
      <w:r w:rsidRPr="00316536">
        <w:rPr>
          <w:rFonts w:cs="Times New Roman"/>
          <w:b/>
          <w:bCs/>
          <w:noProof/>
        </w:rPr>
        <w:t>2022</w:t>
      </w:r>
      <w:r w:rsidRPr="00316536">
        <w:rPr>
          <w:rFonts w:cs="Times New Roman"/>
          <w:noProof/>
        </w:rPr>
        <w:t xml:space="preserve">. A meta-analysis of responses of C3 plants to atmospheric CO2: dose–response curves for 85 traits ranging from the molecular to the whole-plant level. </w:t>
      </w:r>
      <w:r w:rsidRPr="00316536">
        <w:rPr>
          <w:rFonts w:cs="Times New Roman"/>
          <w:i/>
          <w:iCs/>
          <w:noProof/>
        </w:rPr>
        <w:t>New Phytologist</w:t>
      </w:r>
      <w:r w:rsidRPr="00316536">
        <w:rPr>
          <w:rFonts w:cs="Times New Roman"/>
          <w:noProof/>
        </w:rPr>
        <w:t xml:space="preserve"> </w:t>
      </w:r>
      <w:r w:rsidRPr="00316536">
        <w:rPr>
          <w:rFonts w:cs="Times New Roman"/>
          <w:b/>
          <w:bCs/>
          <w:noProof/>
        </w:rPr>
        <w:t>233</w:t>
      </w:r>
      <w:r w:rsidRPr="00316536">
        <w:rPr>
          <w:rFonts w:cs="Times New Roman"/>
          <w:noProof/>
        </w:rPr>
        <w:t>: 1560–1596.</w:t>
      </w:r>
    </w:p>
    <w:p w14:paraId="43D368F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Niinemets Ü, Ntagkas N, Siebenkäs A, Mäenpää M, Matsubara S, Pons TL</w:t>
      </w:r>
      <w:r w:rsidRPr="00316536">
        <w:rPr>
          <w:rFonts w:cs="Times New Roman"/>
          <w:noProof/>
        </w:rPr>
        <w:t xml:space="preserve">. </w:t>
      </w:r>
      <w:r w:rsidRPr="00316536">
        <w:rPr>
          <w:rFonts w:cs="Times New Roman"/>
          <w:b/>
          <w:bCs/>
          <w:noProof/>
        </w:rPr>
        <w:t>2019</w:t>
      </w:r>
      <w:r w:rsidRPr="00316536">
        <w:rPr>
          <w:rFonts w:cs="Times New Roman"/>
          <w:noProof/>
        </w:rPr>
        <w:t xml:space="preserve">. A meta-analysis of plant responses to light intensity for 70 traits ranging from molecules to whole plant performance. </w:t>
      </w:r>
      <w:r w:rsidRPr="00316536">
        <w:rPr>
          <w:rFonts w:cs="Times New Roman"/>
          <w:i/>
          <w:iCs/>
          <w:noProof/>
        </w:rPr>
        <w:t>New Phytologist</w:t>
      </w:r>
      <w:r w:rsidRPr="00316536">
        <w:rPr>
          <w:rFonts w:cs="Times New Roman"/>
          <w:noProof/>
        </w:rPr>
        <w:t xml:space="preserve"> </w:t>
      </w:r>
      <w:r w:rsidRPr="00316536">
        <w:rPr>
          <w:rFonts w:cs="Times New Roman"/>
          <w:b/>
          <w:bCs/>
          <w:noProof/>
        </w:rPr>
        <w:t>223</w:t>
      </w:r>
      <w:r w:rsidRPr="00316536">
        <w:rPr>
          <w:rFonts w:cs="Times New Roman"/>
          <w:noProof/>
        </w:rPr>
        <w:t>: 1073–1105.</w:t>
      </w:r>
    </w:p>
    <w:p w14:paraId="206E2B7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Prentice IC, Dong N, Gleason SM, Maire V, Wright IJ</w:t>
      </w:r>
      <w:r w:rsidRPr="00316536">
        <w:rPr>
          <w:rFonts w:cs="Times New Roman"/>
          <w:noProof/>
        </w:rPr>
        <w:t xml:space="preserve">. </w:t>
      </w:r>
      <w:r w:rsidRPr="00316536">
        <w:rPr>
          <w:rFonts w:cs="Times New Roman"/>
          <w:b/>
          <w:bCs/>
          <w:noProof/>
        </w:rPr>
        <w:t>2014</w:t>
      </w:r>
      <w:r w:rsidRPr="00316536">
        <w:rPr>
          <w:rFonts w:cs="Times New Roman"/>
          <w:noProof/>
        </w:rPr>
        <w:t xml:space="preserve">. Balancing the costs of carbon gain and water transport: testing a new theoretical framework for plant functional ecology. </w:t>
      </w:r>
      <w:r w:rsidRPr="00316536">
        <w:rPr>
          <w:rFonts w:cs="Times New Roman"/>
          <w:i/>
          <w:iCs/>
          <w:noProof/>
        </w:rPr>
        <w:t>Ecology Letters</w:t>
      </w:r>
      <w:r w:rsidRPr="00316536">
        <w:rPr>
          <w:rFonts w:cs="Times New Roman"/>
          <w:noProof/>
        </w:rPr>
        <w:t xml:space="preserve"> </w:t>
      </w:r>
      <w:r w:rsidRPr="00316536">
        <w:rPr>
          <w:rFonts w:cs="Times New Roman"/>
          <w:b/>
          <w:bCs/>
          <w:noProof/>
        </w:rPr>
        <w:t>17</w:t>
      </w:r>
      <w:r w:rsidRPr="00316536">
        <w:rPr>
          <w:rFonts w:cs="Times New Roman"/>
          <w:noProof/>
        </w:rPr>
        <w:t>: 82–91.</w:t>
      </w:r>
    </w:p>
    <w:p w14:paraId="3D853683"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Priestley CHB, Taylor RJ</w:t>
      </w:r>
      <w:r w:rsidRPr="00316536">
        <w:rPr>
          <w:rFonts w:cs="Times New Roman"/>
          <w:noProof/>
        </w:rPr>
        <w:t xml:space="preserve">. </w:t>
      </w:r>
      <w:r w:rsidRPr="00316536">
        <w:rPr>
          <w:rFonts w:cs="Times New Roman"/>
          <w:b/>
          <w:bCs/>
          <w:noProof/>
        </w:rPr>
        <w:t>1972</w:t>
      </w:r>
      <w:r w:rsidRPr="00316536">
        <w:rPr>
          <w:rFonts w:cs="Times New Roman"/>
          <w:noProof/>
        </w:rPr>
        <w:t xml:space="preserve">. On the Assessment of Surface Heat Flux and Evaporation Using Large-Scale Parameters. </w:t>
      </w:r>
      <w:r w:rsidRPr="00316536">
        <w:rPr>
          <w:rFonts w:cs="Times New Roman"/>
          <w:i/>
          <w:iCs/>
          <w:noProof/>
        </w:rPr>
        <w:t>Monthly Weather Review</w:t>
      </w:r>
      <w:r w:rsidRPr="00316536">
        <w:rPr>
          <w:rFonts w:cs="Times New Roman"/>
          <w:noProof/>
        </w:rPr>
        <w:t xml:space="preserve"> </w:t>
      </w:r>
      <w:r w:rsidRPr="00316536">
        <w:rPr>
          <w:rFonts w:cs="Times New Roman"/>
          <w:b/>
          <w:bCs/>
          <w:noProof/>
        </w:rPr>
        <w:t>100</w:t>
      </w:r>
      <w:r w:rsidRPr="00316536">
        <w:rPr>
          <w:rFonts w:cs="Times New Roman"/>
          <w:noProof/>
        </w:rPr>
        <w:t>: 81–92.</w:t>
      </w:r>
    </w:p>
    <w:p w14:paraId="3A891CB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Rogers A</w:t>
      </w:r>
      <w:r w:rsidRPr="00316536">
        <w:rPr>
          <w:rFonts w:cs="Times New Roman"/>
          <w:noProof/>
        </w:rPr>
        <w:t xml:space="preserve">. </w:t>
      </w:r>
      <w:r w:rsidRPr="00316536">
        <w:rPr>
          <w:rFonts w:cs="Times New Roman"/>
          <w:b/>
          <w:bCs/>
          <w:noProof/>
        </w:rPr>
        <w:t>2014</w:t>
      </w:r>
      <w:r w:rsidRPr="00316536">
        <w:rPr>
          <w:rFonts w:cs="Times New Roman"/>
          <w:noProof/>
        </w:rPr>
        <w:t>. The use and misuse of V</w:t>
      </w:r>
      <w:r w:rsidRPr="00316536">
        <w:rPr>
          <w:rFonts w:cs="Times New Roman"/>
          <w:noProof/>
          <w:vertAlign w:val="subscript"/>
        </w:rPr>
        <w:t>c,max</w:t>
      </w:r>
      <w:r w:rsidRPr="00316536">
        <w:rPr>
          <w:rFonts w:cs="Times New Roman"/>
          <w:noProof/>
        </w:rPr>
        <w:t xml:space="preserve"> in Earth System Models. </w:t>
      </w:r>
      <w:r w:rsidRPr="00316536">
        <w:rPr>
          <w:rFonts w:cs="Times New Roman"/>
          <w:i/>
          <w:iCs/>
          <w:noProof/>
        </w:rPr>
        <w:t>Photosynthesis Research</w:t>
      </w:r>
      <w:r w:rsidRPr="00316536">
        <w:rPr>
          <w:rFonts w:cs="Times New Roman"/>
          <w:noProof/>
        </w:rPr>
        <w:t xml:space="preserve"> </w:t>
      </w:r>
      <w:r w:rsidRPr="00316536">
        <w:rPr>
          <w:rFonts w:cs="Times New Roman"/>
          <w:b/>
          <w:bCs/>
          <w:noProof/>
        </w:rPr>
        <w:t>119</w:t>
      </w:r>
      <w:r w:rsidRPr="00316536">
        <w:rPr>
          <w:rFonts w:cs="Times New Roman"/>
          <w:noProof/>
        </w:rPr>
        <w:t>: 15–29.</w:t>
      </w:r>
    </w:p>
    <w:p w14:paraId="391FDCF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Rogers A, Medlyn BE, Dukes JS, Bonan G, von Caemmerer S, Dietze MC, Kattge J, Leakey ADB, Mercado LM, Niinemets Ü, </w:t>
      </w:r>
      <w:r w:rsidRPr="00316536">
        <w:rPr>
          <w:rFonts w:cs="Times New Roman"/>
          <w:b/>
          <w:bCs/>
          <w:i/>
          <w:iCs/>
          <w:noProof/>
        </w:rPr>
        <w:t>et al.</w:t>
      </w:r>
      <w:r w:rsidRPr="00316536">
        <w:rPr>
          <w:rFonts w:cs="Times New Roman"/>
          <w:noProof/>
        </w:rPr>
        <w:t xml:space="preserve"> </w:t>
      </w:r>
      <w:r w:rsidRPr="00316536">
        <w:rPr>
          <w:rFonts w:cs="Times New Roman"/>
          <w:b/>
          <w:bCs/>
          <w:noProof/>
        </w:rPr>
        <w:t>2017</w:t>
      </w:r>
      <w:r w:rsidRPr="00316536">
        <w:rPr>
          <w:rFonts w:cs="Times New Roman"/>
          <w:noProof/>
        </w:rPr>
        <w:t xml:space="preserve">. A roadmap for improving the representation of photosynthesis in Earth system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213</w:t>
      </w:r>
      <w:r w:rsidRPr="00316536">
        <w:rPr>
          <w:rFonts w:cs="Times New Roman"/>
          <w:noProof/>
        </w:rPr>
        <w:t>: 22–42.</w:t>
      </w:r>
    </w:p>
    <w:p w14:paraId="166BED6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Schneider CA, Rasband WS, Eliceiri KW</w:t>
      </w:r>
      <w:r w:rsidRPr="00316536">
        <w:rPr>
          <w:rFonts w:cs="Times New Roman"/>
          <w:noProof/>
        </w:rPr>
        <w:t xml:space="preserve">. </w:t>
      </w:r>
      <w:r w:rsidRPr="00316536">
        <w:rPr>
          <w:rFonts w:cs="Times New Roman"/>
          <w:b/>
          <w:bCs/>
          <w:noProof/>
        </w:rPr>
        <w:t>2012</w:t>
      </w:r>
      <w:r w:rsidRPr="00316536">
        <w:rPr>
          <w:rFonts w:cs="Times New Roman"/>
          <w:noProof/>
        </w:rPr>
        <w:t xml:space="preserve">. NIH Image to ImageJ: 25 years of image analysis. </w:t>
      </w:r>
      <w:r w:rsidRPr="00316536">
        <w:rPr>
          <w:rFonts w:cs="Times New Roman"/>
          <w:i/>
          <w:iCs/>
          <w:noProof/>
        </w:rPr>
        <w:t>Nature methods</w:t>
      </w:r>
      <w:r w:rsidRPr="00316536">
        <w:rPr>
          <w:rFonts w:cs="Times New Roman"/>
          <w:noProof/>
        </w:rPr>
        <w:t xml:space="preserve"> </w:t>
      </w:r>
      <w:r w:rsidRPr="00316536">
        <w:rPr>
          <w:rFonts w:cs="Times New Roman"/>
          <w:b/>
          <w:bCs/>
          <w:noProof/>
        </w:rPr>
        <w:t>9</w:t>
      </w:r>
      <w:r w:rsidRPr="00316536">
        <w:rPr>
          <w:rFonts w:cs="Times New Roman"/>
          <w:noProof/>
        </w:rPr>
        <w:t>: 671–675.</w:t>
      </w:r>
    </w:p>
    <w:p w14:paraId="458073A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Smith NG, Dukes JS</w:t>
      </w:r>
      <w:r w:rsidRPr="00316536">
        <w:rPr>
          <w:rFonts w:cs="Times New Roman"/>
          <w:noProof/>
        </w:rPr>
        <w:t xml:space="preserve">. </w:t>
      </w:r>
      <w:r w:rsidRPr="00316536">
        <w:rPr>
          <w:rFonts w:cs="Times New Roman"/>
          <w:b/>
          <w:bCs/>
          <w:noProof/>
        </w:rPr>
        <w:t>2013</w:t>
      </w:r>
      <w:r w:rsidRPr="00316536">
        <w:rPr>
          <w:rFonts w:cs="Times New Roman"/>
          <w:noProof/>
        </w:rPr>
        <w:t>. Plant respiration and photosynthesis in global-scale models: Incorporating acclimation to temperature and CO</w:t>
      </w:r>
      <w:r w:rsidRPr="00316536">
        <w:rPr>
          <w:rFonts w:cs="Times New Roman"/>
          <w:noProof/>
          <w:vertAlign w:val="subscript"/>
        </w:rPr>
        <w:t>2</w:t>
      </w:r>
      <w:r w:rsidRPr="00316536">
        <w:rPr>
          <w:rFonts w:cs="Times New Roman"/>
          <w:noProof/>
        </w:rPr>
        <w:t xml:space="preserve">. </w:t>
      </w:r>
      <w:r w:rsidRPr="00316536">
        <w:rPr>
          <w:rFonts w:cs="Times New Roman"/>
          <w:i/>
          <w:iCs/>
          <w:noProof/>
        </w:rPr>
        <w:t>Global Change Biology</w:t>
      </w:r>
      <w:r w:rsidRPr="00316536">
        <w:rPr>
          <w:rFonts w:cs="Times New Roman"/>
          <w:noProof/>
        </w:rPr>
        <w:t xml:space="preserve"> </w:t>
      </w:r>
      <w:r w:rsidRPr="00316536">
        <w:rPr>
          <w:rFonts w:cs="Times New Roman"/>
          <w:b/>
          <w:bCs/>
          <w:noProof/>
        </w:rPr>
        <w:t>19</w:t>
      </w:r>
      <w:r w:rsidRPr="00316536">
        <w:rPr>
          <w:rFonts w:cs="Times New Roman"/>
          <w:noProof/>
        </w:rPr>
        <w:t>: 45–63.</w:t>
      </w:r>
    </w:p>
    <w:p w14:paraId="6BE257B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Smith NG, Keenan TF, Prentice IC, Wang H, Wright IJ, Niinemets Ü, Crous KY, Domingues TF, Guerrieri R, Ishida F oko,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Global photosynthetic capacity is optimized to the environment (S Niu, Ed.). </w:t>
      </w:r>
      <w:r w:rsidRPr="00316536">
        <w:rPr>
          <w:rFonts w:cs="Times New Roman"/>
          <w:i/>
          <w:iCs/>
          <w:noProof/>
        </w:rPr>
        <w:t>Ecology Letters</w:t>
      </w:r>
      <w:r w:rsidRPr="00316536">
        <w:rPr>
          <w:rFonts w:cs="Times New Roman"/>
          <w:noProof/>
        </w:rPr>
        <w:t xml:space="preserve"> </w:t>
      </w:r>
      <w:r w:rsidRPr="00316536">
        <w:rPr>
          <w:rFonts w:cs="Times New Roman"/>
          <w:b/>
          <w:bCs/>
          <w:noProof/>
        </w:rPr>
        <w:t>22</w:t>
      </w:r>
      <w:r w:rsidRPr="00316536">
        <w:rPr>
          <w:rFonts w:cs="Times New Roman"/>
          <w:noProof/>
        </w:rPr>
        <w:t>: 506–517.</w:t>
      </w:r>
    </w:p>
    <w:p w14:paraId="654CC7B9"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Thieurmel B, Elmarhraoui A</w:t>
      </w:r>
      <w:r w:rsidRPr="00316536">
        <w:rPr>
          <w:rFonts w:cs="Times New Roman"/>
          <w:noProof/>
        </w:rPr>
        <w:t xml:space="preserve">. </w:t>
      </w:r>
      <w:r w:rsidRPr="00316536">
        <w:rPr>
          <w:rFonts w:cs="Times New Roman"/>
          <w:b/>
          <w:bCs/>
          <w:noProof/>
        </w:rPr>
        <w:t>2019</w:t>
      </w:r>
      <w:r w:rsidRPr="00316536">
        <w:rPr>
          <w:rFonts w:cs="Times New Roman"/>
          <w:noProof/>
        </w:rPr>
        <w:t>. suncalc: Compute sun position, sunlight phases, moon position, and lunar phase.</w:t>
      </w:r>
    </w:p>
    <w:p w14:paraId="4D96EAE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Walker AP, Beckerman AP, Gu L, Kattge J, Cernusak LA, Domingues TF, Scales JC, Wohlfahrt G, Wullschleger SD, Woodward FI</w:t>
      </w:r>
      <w:r w:rsidRPr="00316536">
        <w:rPr>
          <w:rFonts w:cs="Times New Roman"/>
          <w:noProof/>
        </w:rPr>
        <w:t xml:space="preserve">. </w:t>
      </w:r>
      <w:r w:rsidRPr="00316536">
        <w:rPr>
          <w:rFonts w:cs="Times New Roman"/>
          <w:b/>
          <w:bCs/>
          <w:noProof/>
        </w:rPr>
        <w:t>2014</w:t>
      </w:r>
      <w:r w:rsidRPr="00316536">
        <w:rPr>
          <w:rFonts w:cs="Times New Roman"/>
          <w:noProof/>
        </w:rPr>
        <w:t xml:space="preserve">. The relationship of leaf photosynthetic traits - Vcmax and Jmax - to leaf nitrogen, leaf phosphorus, and specific leaf area: a meta-analysis and modeling study. </w:t>
      </w:r>
      <w:r w:rsidRPr="00316536">
        <w:rPr>
          <w:rFonts w:cs="Times New Roman"/>
          <w:i/>
          <w:iCs/>
          <w:noProof/>
        </w:rPr>
        <w:t>Ecology and Evolution</w:t>
      </w:r>
      <w:r w:rsidRPr="00316536">
        <w:rPr>
          <w:rFonts w:cs="Times New Roman"/>
          <w:noProof/>
        </w:rPr>
        <w:t xml:space="preserve"> </w:t>
      </w:r>
      <w:r w:rsidRPr="00316536">
        <w:rPr>
          <w:rFonts w:cs="Times New Roman"/>
          <w:b/>
          <w:bCs/>
          <w:noProof/>
        </w:rPr>
        <w:t>4</w:t>
      </w:r>
      <w:r w:rsidRPr="00316536">
        <w:rPr>
          <w:rFonts w:cs="Times New Roman"/>
          <w:noProof/>
        </w:rPr>
        <w:t>: 3218–3235.</w:t>
      </w:r>
    </w:p>
    <w:p w14:paraId="31BFADC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Wright IJ, Reich PB, Westoby M</w:t>
      </w:r>
      <w:r w:rsidRPr="00316536">
        <w:rPr>
          <w:rFonts w:cs="Times New Roman"/>
          <w:noProof/>
        </w:rPr>
        <w:t xml:space="preserve">. </w:t>
      </w:r>
      <w:r w:rsidRPr="00316536">
        <w:rPr>
          <w:rFonts w:cs="Times New Roman"/>
          <w:b/>
          <w:bCs/>
          <w:noProof/>
        </w:rPr>
        <w:t>2003</w:t>
      </w:r>
      <w:r w:rsidRPr="00316536">
        <w:rPr>
          <w:rFonts w:cs="Times New Roman"/>
          <w:noProof/>
        </w:rPr>
        <w:t xml:space="preserve">. Least-cost input mixtures of water and nitrogen for photosynthesis. </w:t>
      </w:r>
      <w:r w:rsidRPr="00316536">
        <w:rPr>
          <w:rFonts w:cs="Times New Roman"/>
          <w:i/>
          <w:iCs/>
          <w:noProof/>
        </w:rPr>
        <w:t>The American Naturalist</w:t>
      </w:r>
      <w:r w:rsidRPr="00316536">
        <w:rPr>
          <w:rFonts w:cs="Times New Roman"/>
          <w:noProof/>
        </w:rPr>
        <w:t xml:space="preserve"> </w:t>
      </w:r>
      <w:r w:rsidRPr="00316536">
        <w:rPr>
          <w:rFonts w:cs="Times New Roman"/>
          <w:b/>
          <w:bCs/>
          <w:noProof/>
        </w:rPr>
        <w:t>161</w:t>
      </w:r>
      <w:r w:rsidRPr="00316536">
        <w:rPr>
          <w:rFonts w:cs="Times New Roman"/>
          <w:noProof/>
        </w:rPr>
        <w:t>: 98–111.</w:t>
      </w:r>
    </w:p>
    <w:p w14:paraId="58BCB247" w14:textId="217AE57E" w:rsidR="00AA3362" w:rsidRPr="00AA3362" w:rsidRDefault="00AA3362" w:rsidP="00316536">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42F4A"/>
    <w:rsid w:val="0005340B"/>
    <w:rsid w:val="000623EC"/>
    <w:rsid w:val="00095837"/>
    <w:rsid w:val="000A5ABE"/>
    <w:rsid w:val="000D3018"/>
    <w:rsid w:val="000D405E"/>
    <w:rsid w:val="000D63C0"/>
    <w:rsid w:val="000D64F7"/>
    <w:rsid w:val="000D6514"/>
    <w:rsid w:val="000E6D81"/>
    <w:rsid w:val="001102C6"/>
    <w:rsid w:val="001135C2"/>
    <w:rsid w:val="00150719"/>
    <w:rsid w:val="00156FCE"/>
    <w:rsid w:val="00160CD3"/>
    <w:rsid w:val="0017417D"/>
    <w:rsid w:val="001A0E1E"/>
    <w:rsid w:val="001B2141"/>
    <w:rsid w:val="001B40BD"/>
    <w:rsid w:val="001C5251"/>
    <w:rsid w:val="001D434E"/>
    <w:rsid w:val="001D5368"/>
    <w:rsid w:val="001D5FA4"/>
    <w:rsid w:val="002211AE"/>
    <w:rsid w:val="0023163A"/>
    <w:rsid w:val="002436A2"/>
    <w:rsid w:val="002436ED"/>
    <w:rsid w:val="002808EB"/>
    <w:rsid w:val="0028276E"/>
    <w:rsid w:val="00282C11"/>
    <w:rsid w:val="00287227"/>
    <w:rsid w:val="00294523"/>
    <w:rsid w:val="002948B1"/>
    <w:rsid w:val="002B29D1"/>
    <w:rsid w:val="002C360E"/>
    <w:rsid w:val="002D5FD0"/>
    <w:rsid w:val="002E0EA9"/>
    <w:rsid w:val="002F0144"/>
    <w:rsid w:val="002F045F"/>
    <w:rsid w:val="00305473"/>
    <w:rsid w:val="00306B99"/>
    <w:rsid w:val="003113E2"/>
    <w:rsid w:val="00316536"/>
    <w:rsid w:val="00327A47"/>
    <w:rsid w:val="00327C41"/>
    <w:rsid w:val="00327DDB"/>
    <w:rsid w:val="00373931"/>
    <w:rsid w:val="0037487E"/>
    <w:rsid w:val="003E3009"/>
    <w:rsid w:val="004148B6"/>
    <w:rsid w:val="004219F5"/>
    <w:rsid w:val="00426217"/>
    <w:rsid w:val="004351E1"/>
    <w:rsid w:val="00446B04"/>
    <w:rsid w:val="00457CDD"/>
    <w:rsid w:val="004800C3"/>
    <w:rsid w:val="00483FEF"/>
    <w:rsid w:val="00495511"/>
    <w:rsid w:val="00497794"/>
    <w:rsid w:val="004C0D74"/>
    <w:rsid w:val="005022EC"/>
    <w:rsid w:val="00530A73"/>
    <w:rsid w:val="00531BAB"/>
    <w:rsid w:val="00546067"/>
    <w:rsid w:val="005649A3"/>
    <w:rsid w:val="0056515E"/>
    <w:rsid w:val="005654BF"/>
    <w:rsid w:val="005834D6"/>
    <w:rsid w:val="00597B18"/>
    <w:rsid w:val="005A3AD9"/>
    <w:rsid w:val="005A4CC1"/>
    <w:rsid w:val="005A5FCA"/>
    <w:rsid w:val="005C3DC5"/>
    <w:rsid w:val="005C6F05"/>
    <w:rsid w:val="005D48AE"/>
    <w:rsid w:val="005E1917"/>
    <w:rsid w:val="005F36CF"/>
    <w:rsid w:val="005F62E7"/>
    <w:rsid w:val="006074BA"/>
    <w:rsid w:val="006165B0"/>
    <w:rsid w:val="00621EDD"/>
    <w:rsid w:val="006266DB"/>
    <w:rsid w:val="006318C3"/>
    <w:rsid w:val="00640078"/>
    <w:rsid w:val="00674254"/>
    <w:rsid w:val="00691B71"/>
    <w:rsid w:val="00692389"/>
    <w:rsid w:val="00693E83"/>
    <w:rsid w:val="006A1B27"/>
    <w:rsid w:val="006A5604"/>
    <w:rsid w:val="006C0371"/>
    <w:rsid w:val="006F2FA3"/>
    <w:rsid w:val="006F317D"/>
    <w:rsid w:val="006F35E8"/>
    <w:rsid w:val="0070140E"/>
    <w:rsid w:val="007160DA"/>
    <w:rsid w:val="00741A00"/>
    <w:rsid w:val="00753613"/>
    <w:rsid w:val="00756384"/>
    <w:rsid w:val="007625A8"/>
    <w:rsid w:val="00773365"/>
    <w:rsid w:val="007822BE"/>
    <w:rsid w:val="007E7F73"/>
    <w:rsid w:val="007F633F"/>
    <w:rsid w:val="008035D2"/>
    <w:rsid w:val="0080729C"/>
    <w:rsid w:val="00812083"/>
    <w:rsid w:val="00825CED"/>
    <w:rsid w:val="00826DA5"/>
    <w:rsid w:val="00851585"/>
    <w:rsid w:val="008559B5"/>
    <w:rsid w:val="00875F59"/>
    <w:rsid w:val="00887B6A"/>
    <w:rsid w:val="00887E50"/>
    <w:rsid w:val="008918A9"/>
    <w:rsid w:val="00891F43"/>
    <w:rsid w:val="0089277C"/>
    <w:rsid w:val="008A2523"/>
    <w:rsid w:val="008D1F15"/>
    <w:rsid w:val="008E0F83"/>
    <w:rsid w:val="008E6DE6"/>
    <w:rsid w:val="00911E65"/>
    <w:rsid w:val="00916659"/>
    <w:rsid w:val="00952A58"/>
    <w:rsid w:val="00984782"/>
    <w:rsid w:val="00997CB9"/>
    <w:rsid w:val="009A57E2"/>
    <w:rsid w:val="009B3BAC"/>
    <w:rsid w:val="009D4499"/>
    <w:rsid w:val="00A009A4"/>
    <w:rsid w:val="00A25850"/>
    <w:rsid w:val="00A34141"/>
    <w:rsid w:val="00A36166"/>
    <w:rsid w:val="00A43D9D"/>
    <w:rsid w:val="00A473D4"/>
    <w:rsid w:val="00A56981"/>
    <w:rsid w:val="00A64E3D"/>
    <w:rsid w:val="00A65DA1"/>
    <w:rsid w:val="00AA3362"/>
    <w:rsid w:val="00AA57F8"/>
    <w:rsid w:val="00AC36F9"/>
    <w:rsid w:val="00AE69F5"/>
    <w:rsid w:val="00B14994"/>
    <w:rsid w:val="00B14AEF"/>
    <w:rsid w:val="00B22F67"/>
    <w:rsid w:val="00B31387"/>
    <w:rsid w:val="00B32655"/>
    <w:rsid w:val="00B35E3E"/>
    <w:rsid w:val="00BB24B8"/>
    <w:rsid w:val="00BC63FC"/>
    <w:rsid w:val="00BF3D54"/>
    <w:rsid w:val="00BF6C3C"/>
    <w:rsid w:val="00C20706"/>
    <w:rsid w:val="00C376CD"/>
    <w:rsid w:val="00C428FC"/>
    <w:rsid w:val="00C43B77"/>
    <w:rsid w:val="00C44A6C"/>
    <w:rsid w:val="00C50423"/>
    <w:rsid w:val="00C53B4A"/>
    <w:rsid w:val="00C61F15"/>
    <w:rsid w:val="00C70ED1"/>
    <w:rsid w:val="00C761E4"/>
    <w:rsid w:val="00C95D45"/>
    <w:rsid w:val="00C96001"/>
    <w:rsid w:val="00C97BE8"/>
    <w:rsid w:val="00CA6774"/>
    <w:rsid w:val="00CD0D7C"/>
    <w:rsid w:val="00CF2D20"/>
    <w:rsid w:val="00CF6307"/>
    <w:rsid w:val="00D00D82"/>
    <w:rsid w:val="00D23C5C"/>
    <w:rsid w:val="00D34B9F"/>
    <w:rsid w:val="00D50721"/>
    <w:rsid w:val="00D64A00"/>
    <w:rsid w:val="00D73301"/>
    <w:rsid w:val="00D73E3B"/>
    <w:rsid w:val="00D912D0"/>
    <w:rsid w:val="00D9768A"/>
    <w:rsid w:val="00DA1C7A"/>
    <w:rsid w:val="00DC0E39"/>
    <w:rsid w:val="00DC1016"/>
    <w:rsid w:val="00DD0AE3"/>
    <w:rsid w:val="00DD12D4"/>
    <w:rsid w:val="00DF4851"/>
    <w:rsid w:val="00E06A40"/>
    <w:rsid w:val="00E11D4E"/>
    <w:rsid w:val="00E4022C"/>
    <w:rsid w:val="00E524C4"/>
    <w:rsid w:val="00E71177"/>
    <w:rsid w:val="00E80C4A"/>
    <w:rsid w:val="00E91FE1"/>
    <w:rsid w:val="00E97E11"/>
    <w:rsid w:val="00EA7957"/>
    <w:rsid w:val="00EA7D38"/>
    <w:rsid w:val="00EC5C8E"/>
    <w:rsid w:val="00ED0DC0"/>
    <w:rsid w:val="00EF348C"/>
    <w:rsid w:val="00EF3B0D"/>
    <w:rsid w:val="00EF7947"/>
    <w:rsid w:val="00EF7A8E"/>
    <w:rsid w:val="00F01871"/>
    <w:rsid w:val="00F02491"/>
    <w:rsid w:val="00F15B72"/>
    <w:rsid w:val="00F26DFB"/>
    <w:rsid w:val="00F7133A"/>
    <w:rsid w:val="00F96951"/>
    <w:rsid w:val="00FA1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prism.oregonstate.edu" TargetMode="External"/><Relationship Id="rId11" Type="http://schemas.openxmlformats.org/officeDocument/2006/relationships/image" Target="media/image1.png"/><Relationship Id="rId5" Type="http://schemas.openxmlformats.org/officeDocument/2006/relationships/hyperlink" Target="https://plants.usda.gov/home" TargetMode="Externa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29</Pages>
  <Words>20197</Words>
  <Characters>115127</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135054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27</cp:revision>
  <dcterms:created xsi:type="dcterms:W3CDTF">2022-03-24T17:53:00Z</dcterms:created>
  <dcterms:modified xsi:type="dcterms:W3CDTF">2022-07-25T17:00:00Z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